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E1E47" w14:textId="24AC7605" w:rsidR="00AC49C0" w:rsidRPr="00A80C5D" w:rsidRDefault="00AC49C0" w:rsidP="004C4B6A">
      <w:pPr>
        <w:ind w:left="5760" w:firstLine="720"/>
        <w:rPr>
          <w:rFonts w:ascii="Calibri" w:hAnsi="Calibri" w:cs="Calibri"/>
        </w:rPr>
      </w:pPr>
      <w:r w:rsidRPr="00A80C5D">
        <w:rPr>
          <w:rFonts w:ascii="Calibri" w:hAnsi="Calibri" w:cs="Calibri"/>
        </w:rPr>
        <w:t>04</w:t>
      </w:r>
      <w:r w:rsidR="004C4B6A">
        <w:rPr>
          <w:rFonts w:ascii="Calibri" w:hAnsi="Calibri" w:cs="Calibri"/>
        </w:rPr>
        <w:t xml:space="preserve">MTRA </w:t>
      </w:r>
      <w:r w:rsidRPr="00A80C5D">
        <w:rPr>
          <w:rFonts w:ascii="Calibri" w:hAnsi="Calibri" w:cs="Calibri"/>
        </w:rPr>
        <w:t>6</w:t>
      </w:r>
      <w:r w:rsidR="004C4B6A">
        <w:rPr>
          <w:rFonts w:ascii="Calibri" w:hAnsi="Calibri" w:cs="Calibri"/>
        </w:rPr>
        <w:t>0120 Training</w:t>
      </w:r>
      <w:r w:rsidRPr="00A80C5D">
        <w:rPr>
          <w:rFonts w:ascii="Calibri" w:hAnsi="Calibri" w:cs="Calibri"/>
        </w:rPr>
        <w:t xml:space="preserve">   </w:t>
      </w:r>
    </w:p>
    <w:p w14:paraId="4182A971" w14:textId="77777777" w:rsidR="00AC49C0" w:rsidRPr="00F06CC7" w:rsidRDefault="00AC49C0" w:rsidP="00AC49C0">
      <w:pPr>
        <w:jc w:val="center"/>
        <w:rPr>
          <w:rFonts w:asciiTheme="majorHAnsi" w:hAnsiTheme="majorHAnsi" w:cstheme="majorHAnsi"/>
          <w:b/>
        </w:rPr>
      </w:pPr>
    </w:p>
    <w:p w14:paraId="4851A863" w14:textId="77777777" w:rsidR="004C4B6A" w:rsidRDefault="00566B1F" w:rsidP="004C4B6A">
      <w:pPr>
        <w:jc w:val="center"/>
        <w:rPr>
          <w:rFonts w:cstheme="majorHAnsi"/>
          <w:bCs/>
          <w:sz w:val="32"/>
          <w:szCs w:val="32"/>
        </w:rPr>
      </w:pPr>
      <w:r w:rsidRPr="00761DEB">
        <w:rPr>
          <w:rFonts w:cstheme="majorHAnsi"/>
          <w:bCs/>
          <w:sz w:val="32"/>
          <w:szCs w:val="32"/>
        </w:rPr>
        <w:t>IME Phase 2</w:t>
      </w:r>
    </w:p>
    <w:p w14:paraId="704F7D42" w14:textId="47C9753F" w:rsidR="00CF012E" w:rsidRPr="00761DEB" w:rsidRDefault="004C4B6A" w:rsidP="004C4B6A">
      <w:pPr>
        <w:jc w:val="center"/>
        <w:rPr>
          <w:rFonts w:cstheme="majorHAnsi"/>
          <w:bCs/>
          <w:sz w:val="32"/>
          <w:szCs w:val="32"/>
        </w:rPr>
      </w:pPr>
      <w:r>
        <w:rPr>
          <w:rFonts w:cstheme="majorHAnsi"/>
          <w:bCs/>
          <w:sz w:val="32"/>
          <w:szCs w:val="32"/>
        </w:rPr>
        <w:t>C</w:t>
      </w:r>
      <w:r w:rsidR="00B0420E" w:rsidRPr="00761DEB">
        <w:rPr>
          <w:rFonts w:cstheme="majorHAnsi"/>
          <w:bCs/>
          <w:sz w:val="32"/>
          <w:szCs w:val="32"/>
        </w:rPr>
        <w:t>laim</w:t>
      </w:r>
      <w:r w:rsidR="00AC49C0" w:rsidRPr="00761DEB">
        <w:rPr>
          <w:rFonts w:cstheme="majorHAnsi"/>
          <w:bCs/>
          <w:sz w:val="32"/>
          <w:szCs w:val="32"/>
        </w:rPr>
        <w:t xml:space="preserve"> </w:t>
      </w:r>
      <w:r w:rsidR="00B0420E" w:rsidRPr="00761DEB">
        <w:rPr>
          <w:rFonts w:cstheme="majorHAnsi"/>
          <w:bCs/>
          <w:sz w:val="32"/>
          <w:szCs w:val="32"/>
        </w:rPr>
        <w:t>for</w:t>
      </w:r>
      <w:r w:rsidR="00AC49C0" w:rsidRPr="00761DEB">
        <w:rPr>
          <w:rFonts w:cstheme="majorHAnsi"/>
          <w:bCs/>
          <w:sz w:val="32"/>
          <w:szCs w:val="32"/>
        </w:rPr>
        <w:t xml:space="preserve"> </w:t>
      </w:r>
      <w:r w:rsidR="00B0420E" w:rsidRPr="00761DEB">
        <w:rPr>
          <w:rFonts w:cstheme="majorHAnsi"/>
          <w:bCs/>
          <w:sz w:val="32"/>
          <w:szCs w:val="32"/>
        </w:rPr>
        <w:t>travelling</w:t>
      </w:r>
      <w:r w:rsidR="00AC49C0" w:rsidRPr="00761DEB">
        <w:rPr>
          <w:rFonts w:cstheme="majorHAnsi"/>
          <w:bCs/>
          <w:sz w:val="32"/>
          <w:szCs w:val="32"/>
        </w:rPr>
        <w:t xml:space="preserve"> </w:t>
      </w:r>
      <w:r w:rsidR="00B0420E" w:rsidRPr="00761DEB">
        <w:rPr>
          <w:rFonts w:cstheme="majorHAnsi"/>
          <w:bCs/>
          <w:sz w:val="32"/>
          <w:szCs w:val="32"/>
        </w:rPr>
        <w:t>expenses</w:t>
      </w:r>
      <w:r w:rsidR="00AC49C0" w:rsidRPr="00761DEB">
        <w:rPr>
          <w:rFonts w:cstheme="majorHAnsi"/>
          <w:bCs/>
          <w:sz w:val="32"/>
          <w:szCs w:val="32"/>
        </w:rPr>
        <w:t xml:space="preserve"> </w:t>
      </w:r>
      <w:r w:rsidR="00B0420E" w:rsidRPr="00761DEB">
        <w:rPr>
          <w:rFonts w:cstheme="majorHAnsi"/>
          <w:bCs/>
          <w:sz w:val="32"/>
          <w:szCs w:val="32"/>
        </w:rPr>
        <w:t>to</w:t>
      </w:r>
      <w:r w:rsidR="00AC49C0" w:rsidRPr="00761DEB">
        <w:rPr>
          <w:rFonts w:cstheme="majorHAnsi"/>
          <w:bCs/>
          <w:sz w:val="32"/>
          <w:szCs w:val="32"/>
        </w:rPr>
        <w:t xml:space="preserve"> </w:t>
      </w:r>
      <w:r w:rsidR="00B0420E" w:rsidRPr="00761DEB">
        <w:rPr>
          <w:rFonts w:cstheme="majorHAnsi"/>
          <w:bCs/>
          <w:sz w:val="32"/>
          <w:szCs w:val="32"/>
        </w:rPr>
        <w:t>and</w:t>
      </w:r>
      <w:r w:rsidR="00AC49C0" w:rsidRPr="00761DEB">
        <w:rPr>
          <w:rFonts w:cstheme="majorHAnsi"/>
          <w:bCs/>
          <w:sz w:val="32"/>
          <w:szCs w:val="32"/>
        </w:rPr>
        <w:t xml:space="preserve"> </w:t>
      </w:r>
      <w:r w:rsidR="00B0420E" w:rsidRPr="00761DEB">
        <w:rPr>
          <w:rFonts w:cstheme="majorHAnsi"/>
          <w:bCs/>
          <w:sz w:val="32"/>
          <w:szCs w:val="32"/>
        </w:rPr>
        <w:t>from</w:t>
      </w:r>
      <w:r w:rsidR="00AC49C0" w:rsidRPr="00761DEB">
        <w:rPr>
          <w:rFonts w:cstheme="majorHAnsi"/>
          <w:bCs/>
          <w:sz w:val="32"/>
          <w:szCs w:val="32"/>
        </w:rPr>
        <w:t xml:space="preserve"> </w:t>
      </w:r>
      <w:r>
        <w:rPr>
          <w:rFonts w:cstheme="majorHAnsi"/>
          <w:bCs/>
          <w:sz w:val="32"/>
          <w:szCs w:val="32"/>
        </w:rPr>
        <w:t xml:space="preserve">IME training </w:t>
      </w:r>
      <w:r w:rsidR="00B0420E" w:rsidRPr="00761DEB">
        <w:rPr>
          <w:rFonts w:cstheme="majorHAnsi"/>
          <w:bCs/>
          <w:sz w:val="32"/>
          <w:szCs w:val="32"/>
        </w:rPr>
        <w:t>events</w:t>
      </w:r>
      <w:r>
        <w:rPr>
          <w:rFonts w:cstheme="majorHAnsi"/>
          <w:bCs/>
          <w:sz w:val="32"/>
          <w:szCs w:val="32"/>
        </w:rPr>
        <w:t>.</w:t>
      </w:r>
    </w:p>
    <w:p w14:paraId="788CF3DA" w14:textId="77777777" w:rsidR="00CF012E" w:rsidRDefault="00CF012E" w:rsidP="00D5638B">
      <w:pPr>
        <w:rPr>
          <w:rFonts w:cstheme="majorHAnsi"/>
          <w:bCs/>
          <w:sz w:val="28"/>
          <w:szCs w:val="28"/>
        </w:rPr>
      </w:pPr>
    </w:p>
    <w:p w14:paraId="041A5D3A" w14:textId="34854AA2" w:rsidR="00AC49C0" w:rsidRPr="00A80C5D" w:rsidRDefault="00485AC6" w:rsidP="00D5638B">
      <w:pPr>
        <w:rPr>
          <w:rFonts w:ascii="Calibri" w:hAnsi="Calibri" w:cs="Calibri"/>
          <w:bCs/>
          <w:sz w:val="28"/>
          <w:szCs w:val="28"/>
        </w:rPr>
      </w:pPr>
      <w:r w:rsidRPr="00A80C5D">
        <w:rPr>
          <w:rFonts w:ascii="Calibri" w:hAnsi="Calibri" w:cs="Calibri"/>
          <w:bCs/>
        </w:rPr>
        <w:t>T</w:t>
      </w:r>
      <w:r w:rsidR="00AC49C0" w:rsidRPr="00A80C5D">
        <w:rPr>
          <w:rFonts w:ascii="Calibri" w:hAnsi="Calibri" w:cs="Calibri"/>
          <w:bCs/>
        </w:rPr>
        <w:t xml:space="preserve">o be submitted </w:t>
      </w:r>
      <w:r w:rsidR="00B60B4F" w:rsidRPr="00A80C5D">
        <w:rPr>
          <w:rFonts w:ascii="Calibri" w:hAnsi="Calibri" w:cs="Calibri"/>
          <w:bCs/>
        </w:rPr>
        <w:t>m</w:t>
      </w:r>
      <w:r w:rsidR="00AC49C0" w:rsidRPr="00A80C5D">
        <w:rPr>
          <w:rFonts w:ascii="Calibri" w:hAnsi="Calibri" w:cs="Calibri"/>
          <w:bCs/>
        </w:rPr>
        <w:t xml:space="preserve">onthly or </w:t>
      </w:r>
      <w:r w:rsidR="00B60B4F" w:rsidRPr="00A80C5D">
        <w:rPr>
          <w:rFonts w:ascii="Calibri" w:hAnsi="Calibri" w:cs="Calibri"/>
          <w:bCs/>
        </w:rPr>
        <w:t>q</w:t>
      </w:r>
      <w:r w:rsidR="00AC49C0" w:rsidRPr="00A80C5D">
        <w:rPr>
          <w:rFonts w:ascii="Calibri" w:hAnsi="Calibri" w:cs="Calibri"/>
          <w:bCs/>
        </w:rPr>
        <w:t>uarterly</w:t>
      </w:r>
    </w:p>
    <w:p w14:paraId="027729E1" w14:textId="77777777" w:rsidR="00AC49C0" w:rsidRPr="00A80C5D" w:rsidRDefault="00AC49C0" w:rsidP="00AC49C0">
      <w:pPr>
        <w:jc w:val="center"/>
        <w:rPr>
          <w:rFonts w:ascii="Calibri" w:hAnsi="Calibri" w:cs="Calibri"/>
        </w:rPr>
      </w:pPr>
    </w:p>
    <w:p w14:paraId="308E4BDF" w14:textId="77777777" w:rsidR="00AC49C0" w:rsidRPr="00A80C5D" w:rsidRDefault="00AC49C0" w:rsidP="00AC49C0">
      <w:pPr>
        <w:rPr>
          <w:rFonts w:ascii="Calibri" w:hAnsi="Calibri" w:cs="Calibri"/>
        </w:rPr>
      </w:pPr>
      <w:r w:rsidRPr="00A80C5D">
        <w:rPr>
          <w:rFonts w:ascii="Calibri" w:hAnsi="Calibri" w:cs="Calibri"/>
        </w:rPr>
        <w:t>Name ………………………………………………………………………………………………………………………………………………</w:t>
      </w:r>
    </w:p>
    <w:p w14:paraId="5E016727" w14:textId="77777777" w:rsidR="00AC49C0" w:rsidRPr="00A80C5D" w:rsidRDefault="00AC49C0" w:rsidP="00AC49C0">
      <w:pPr>
        <w:rPr>
          <w:rFonts w:ascii="Calibri" w:hAnsi="Calibri" w:cs="Calibri"/>
        </w:rPr>
      </w:pPr>
    </w:p>
    <w:p w14:paraId="0F2A1DB6" w14:textId="06F1B7F8" w:rsidR="00AC49C0" w:rsidRPr="00F06CC7" w:rsidRDefault="00AC49C0" w:rsidP="00AC49C0">
      <w:pPr>
        <w:rPr>
          <w:rFonts w:asciiTheme="majorHAnsi" w:hAnsiTheme="majorHAnsi" w:cstheme="majorHAnsi"/>
        </w:rPr>
      </w:pPr>
      <w:r w:rsidRPr="00A80C5D">
        <w:rPr>
          <w:rFonts w:ascii="Calibri" w:hAnsi="Calibri" w:cs="Calibri"/>
        </w:rPr>
        <w:t>Address</w:t>
      </w:r>
      <w:r w:rsidRPr="00F06CC7">
        <w:rPr>
          <w:rFonts w:asciiTheme="majorHAnsi" w:hAnsiTheme="majorHAnsi" w:cstheme="majorHAnsi"/>
        </w:rPr>
        <w:t xml:space="preserve"> ……………………………………………………………………………………………………………………………………………</w:t>
      </w:r>
    </w:p>
    <w:p w14:paraId="5DC2818B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09F094B4" w14:textId="191C8A9E" w:rsidR="00AC49C0" w:rsidRPr="00A80C5D" w:rsidRDefault="00AC49C0" w:rsidP="00AC49C0">
      <w:pPr>
        <w:rPr>
          <w:rFonts w:ascii="Calibri" w:hAnsi="Calibri" w:cs="Calibri"/>
          <w:bCs/>
          <w:iCs/>
        </w:rPr>
      </w:pPr>
      <w:r w:rsidRPr="00A80C5D">
        <w:rPr>
          <w:rFonts w:ascii="Calibri" w:hAnsi="Calibri" w:cs="Calibri"/>
          <w:bCs/>
          <w:iCs/>
        </w:rPr>
        <w:t xml:space="preserve">Please see notes </w:t>
      </w:r>
      <w:r w:rsidR="00CF012E" w:rsidRPr="00A80C5D">
        <w:rPr>
          <w:rFonts w:ascii="Calibri" w:hAnsi="Calibri" w:cs="Calibri"/>
          <w:bCs/>
          <w:iCs/>
        </w:rPr>
        <w:t>below</w:t>
      </w:r>
    </w:p>
    <w:p w14:paraId="76FE899D" w14:textId="77777777" w:rsidR="00CF012E" w:rsidRPr="00CF012E" w:rsidRDefault="00CF012E" w:rsidP="00AC49C0">
      <w:pPr>
        <w:rPr>
          <w:rFonts w:asciiTheme="majorHAnsi" w:hAnsiTheme="majorHAnsi" w:cstheme="majorHAnsi"/>
          <w:bCs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1174"/>
        <w:gridCol w:w="891"/>
        <w:gridCol w:w="1168"/>
        <w:gridCol w:w="917"/>
        <w:gridCol w:w="661"/>
        <w:gridCol w:w="1174"/>
        <w:gridCol w:w="891"/>
        <w:gridCol w:w="1168"/>
        <w:gridCol w:w="883"/>
      </w:tblGrid>
      <w:tr w:rsidR="00761DEB" w:rsidRPr="00F06CC7" w14:paraId="1F0A11FD" w14:textId="77777777" w:rsidTr="00761DEB">
        <w:tc>
          <w:tcPr>
            <w:tcW w:w="661" w:type="dxa"/>
            <w:shd w:val="clear" w:color="auto" w:fill="BDDEFF"/>
          </w:tcPr>
          <w:p w14:paraId="6D8583BF" w14:textId="77777777" w:rsidR="00AC49C0" w:rsidRPr="00A80C5D" w:rsidRDefault="00AC49C0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Date</w:t>
            </w:r>
          </w:p>
        </w:tc>
        <w:tc>
          <w:tcPr>
            <w:tcW w:w="1174" w:type="dxa"/>
            <w:shd w:val="clear" w:color="auto" w:fill="BDDEFF"/>
          </w:tcPr>
          <w:p w14:paraId="361C25BB" w14:textId="77777777" w:rsidR="00AC49C0" w:rsidRPr="00A80C5D" w:rsidRDefault="00AC49C0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Destination</w:t>
            </w:r>
          </w:p>
        </w:tc>
        <w:tc>
          <w:tcPr>
            <w:tcW w:w="891" w:type="dxa"/>
            <w:shd w:val="clear" w:color="auto" w:fill="BDDEFF"/>
          </w:tcPr>
          <w:p w14:paraId="70E04DC6" w14:textId="77777777" w:rsidR="00AC49C0" w:rsidRPr="00A80C5D" w:rsidRDefault="00AC49C0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Total</w:t>
            </w:r>
          </w:p>
          <w:p w14:paraId="681492C6" w14:textId="7654E288" w:rsidR="00AC49C0" w:rsidRPr="00A80C5D" w:rsidRDefault="00481F27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m</w:t>
            </w:r>
            <w:r w:rsidR="00AC49C0" w:rsidRPr="00A80C5D">
              <w:rPr>
                <w:rFonts w:ascii="Calibri" w:hAnsi="Calibri" w:cs="Calibri"/>
                <w:bCs/>
                <w:sz w:val="20"/>
                <w:szCs w:val="20"/>
              </w:rPr>
              <w:t>ileage</w:t>
            </w:r>
          </w:p>
        </w:tc>
        <w:tc>
          <w:tcPr>
            <w:tcW w:w="1168" w:type="dxa"/>
            <w:shd w:val="clear" w:color="auto" w:fill="BDDEFF"/>
          </w:tcPr>
          <w:p w14:paraId="784F9ADB" w14:textId="2E1848FB" w:rsidR="00AC49C0" w:rsidRPr="00A80C5D" w:rsidRDefault="00AC49C0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N</w:t>
            </w:r>
            <w:r w:rsidR="00481F27" w:rsidRPr="00A80C5D">
              <w:rPr>
                <w:rFonts w:ascii="Calibri" w:hAnsi="Calibri" w:cs="Calibri"/>
                <w:bCs/>
                <w:sz w:val="20"/>
                <w:szCs w:val="20"/>
              </w:rPr>
              <w:t>umber</w:t>
            </w: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 xml:space="preserve"> of</w:t>
            </w:r>
          </w:p>
          <w:p w14:paraId="20F4B71A" w14:textId="1A2D1863" w:rsidR="00AC49C0" w:rsidRPr="00A80C5D" w:rsidRDefault="00481F27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p</w:t>
            </w:r>
            <w:r w:rsidR="00AC49C0" w:rsidRPr="00A80C5D">
              <w:rPr>
                <w:rFonts w:ascii="Calibri" w:hAnsi="Calibri" w:cs="Calibri"/>
                <w:bCs/>
                <w:sz w:val="20"/>
                <w:szCs w:val="20"/>
              </w:rPr>
              <w:t>assengers</w:t>
            </w: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BDDEFF"/>
          </w:tcPr>
          <w:p w14:paraId="67211784" w14:textId="4CA7E47E" w:rsidR="00AC49C0" w:rsidRPr="00A80C5D" w:rsidRDefault="00AC49C0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 xml:space="preserve">Purpose of </w:t>
            </w:r>
            <w:r w:rsidR="00481F27" w:rsidRPr="00A80C5D">
              <w:rPr>
                <w:rFonts w:ascii="Calibri" w:hAnsi="Calibri" w:cs="Calibri"/>
                <w:bCs/>
                <w:sz w:val="20"/>
                <w:szCs w:val="20"/>
              </w:rPr>
              <w:t>v</w:t>
            </w: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isit</w:t>
            </w: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BDDEFF"/>
          </w:tcPr>
          <w:p w14:paraId="7B901032" w14:textId="77777777" w:rsidR="00AC49C0" w:rsidRPr="00A80C5D" w:rsidRDefault="00AC49C0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Date</w:t>
            </w: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BDDEFF"/>
          </w:tcPr>
          <w:p w14:paraId="60CA47EC" w14:textId="77777777" w:rsidR="00AC49C0" w:rsidRPr="00A80C5D" w:rsidRDefault="00AC49C0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Destination</w:t>
            </w:r>
          </w:p>
        </w:tc>
        <w:tc>
          <w:tcPr>
            <w:tcW w:w="891" w:type="dxa"/>
            <w:shd w:val="clear" w:color="auto" w:fill="BDDEFF"/>
          </w:tcPr>
          <w:p w14:paraId="4B360904" w14:textId="6DE6256D" w:rsidR="00AC49C0" w:rsidRPr="00A80C5D" w:rsidRDefault="00AC49C0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 xml:space="preserve">Total </w:t>
            </w:r>
            <w:r w:rsidR="00481F27" w:rsidRPr="00A80C5D">
              <w:rPr>
                <w:rFonts w:ascii="Calibri" w:hAnsi="Calibri" w:cs="Calibri"/>
                <w:bCs/>
                <w:sz w:val="20"/>
                <w:szCs w:val="20"/>
              </w:rPr>
              <w:t>m</w:t>
            </w: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ileage</w:t>
            </w:r>
          </w:p>
        </w:tc>
        <w:tc>
          <w:tcPr>
            <w:tcW w:w="1168" w:type="dxa"/>
            <w:shd w:val="clear" w:color="auto" w:fill="BDDEFF"/>
          </w:tcPr>
          <w:p w14:paraId="7304C7F3" w14:textId="205E57C1" w:rsidR="00AC49C0" w:rsidRPr="00A80C5D" w:rsidRDefault="00AC49C0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N</w:t>
            </w:r>
            <w:r w:rsidR="00481F27" w:rsidRPr="00A80C5D">
              <w:rPr>
                <w:rFonts w:ascii="Calibri" w:hAnsi="Calibri" w:cs="Calibri"/>
                <w:bCs/>
                <w:sz w:val="20"/>
                <w:szCs w:val="20"/>
              </w:rPr>
              <w:t>umber</w:t>
            </w: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 xml:space="preserve"> of </w:t>
            </w:r>
            <w:r w:rsidR="00481F27" w:rsidRPr="00A80C5D">
              <w:rPr>
                <w:rFonts w:ascii="Calibri" w:hAnsi="Calibri" w:cs="Calibri"/>
                <w:bCs/>
                <w:sz w:val="20"/>
                <w:szCs w:val="20"/>
              </w:rPr>
              <w:t>p</w:t>
            </w: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assengers</w:t>
            </w:r>
          </w:p>
        </w:tc>
        <w:tc>
          <w:tcPr>
            <w:tcW w:w="236" w:type="dxa"/>
            <w:shd w:val="clear" w:color="auto" w:fill="BDDEFF"/>
          </w:tcPr>
          <w:p w14:paraId="1977ABE4" w14:textId="2762FB8D" w:rsidR="00AC49C0" w:rsidRPr="00A80C5D" w:rsidRDefault="00AC49C0" w:rsidP="003C774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 xml:space="preserve">Purpose of </w:t>
            </w:r>
            <w:r w:rsidR="00481F27" w:rsidRPr="00A80C5D">
              <w:rPr>
                <w:rFonts w:ascii="Calibri" w:hAnsi="Calibri" w:cs="Calibri"/>
                <w:bCs/>
                <w:sz w:val="20"/>
                <w:szCs w:val="20"/>
              </w:rPr>
              <w:t>v</w:t>
            </w:r>
            <w:r w:rsidRPr="00A80C5D">
              <w:rPr>
                <w:rFonts w:ascii="Calibri" w:hAnsi="Calibri" w:cs="Calibri"/>
                <w:bCs/>
                <w:sz w:val="20"/>
                <w:szCs w:val="20"/>
              </w:rPr>
              <w:t>isit</w:t>
            </w:r>
          </w:p>
        </w:tc>
      </w:tr>
      <w:tr w:rsidR="00481F27" w:rsidRPr="00F06CC7" w14:paraId="73A1DC8E" w14:textId="77777777" w:rsidTr="00761DEB">
        <w:tc>
          <w:tcPr>
            <w:tcW w:w="661" w:type="dxa"/>
            <w:shd w:val="clear" w:color="auto" w:fill="auto"/>
          </w:tcPr>
          <w:p w14:paraId="6060C75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7BCB2EF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3CD49616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428EAF3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76E4E06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45814F7E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0CD375A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2755828D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167E30DE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6" w:type="dxa"/>
            <w:shd w:val="clear" w:color="auto" w:fill="auto"/>
          </w:tcPr>
          <w:p w14:paraId="02257FBB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3E288EA7" w14:textId="77777777" w:rsidTr="00761DEB">
        <w:tc>
          <w:tcPr>
            <w:tcW w:w="661" w:type="dxa"/>
            <w:shd w:val="clear" w:color="auto" w:fill="auto"/>
          </w:tcPr>
          <w:p w14:paraId="2397399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7B880B2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2D218A3A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7AC094A1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4912E23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747D506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0681E23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3FCF784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1546D72D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6" w:type="dxa"/>
            <w:shd w:val="clear" w:color="auto" w:fill="auto"/>
          </w:tcPr>
          <w:p w14:paraId="59B98B7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3FF86410" w14:textId="77777777" w:rsidTr="00761DEB">
        <w:tc>
          <w:tcPr>
            <w:tcW w:w="661" w:type="dxa"/>
            <w:shd w:val="clear" w:color="auto" w:fill="auto"/>
          </w:tcPr>
          <w:p w14:paraId="34F5738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475D301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5D0A0751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64C7940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5786B61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6603AF1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366134C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4A31FF25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7B16144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6" w:type="dxa"/>
            <w:shd w:val="clear" w:color="auto" w:fill="auto"/>
          </w:tcPr>
          <w:p w14:paraId="19146F2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2C1AAF0A" w14:textId="77777777" w:rsidTr="00761DEB">
        <w:tc>
          <w:tcPr>
            <w:tcW w:w="661" w:type="dxa"/>
            <w:shd w:val="clear" w:color="auto" w:fill="auto"/>
          </w:tcPr>
          <w:p w14:paraId="37238531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68B9784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2E48F11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3F561EBA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65E5ACD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3723D9AB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756245BE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561A74F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5005498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6" w:type="dxa"/>
            <w:shd w:val="clear" w:color="auto" w:fill="auto"/>
          </w:tcPr>
          <w:p w14:paraId="75E34D55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0100CD3D" w14:textId="77777777" w:rsidTr="00761DEB">
        <w:tc>
          <w:tcPr>
            <w:tcW w:w="661" w:type="dxa"/>
            <w:shd w:val="clear" w:color="auto" w:fill="auto"/>
          </w:tcPr>
          <w:p w14:paraId="16B9E18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740E028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588328D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3AC2A46F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582B187B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0856FE9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0C7129B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6C5A22ED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58FAC8F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6" w:type="dxa"/>
            <w:shd w:val="clear" w:color="auto" w:fill="auto"/>
          </w:tcPr>
          <w:p w14:paraId="27FBC6A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52A19D07" w14:textId="77777777" w:rsidTr="00761DEB">
        <w:tc>
          <w:tcPr>
            <w:tcW w:w="661" w:type="dxa"/>
            <w:shd w:val="clear" w:color="auto" w:fill="auto"/>
          </w:tcPr>
          <w:p w14:paraId="16CE451A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023DA2CF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119B8C32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175E23B6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118CBF2B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5F8E9FB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7D92DFF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06A65DF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376FD42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6" w:type="dxa"/>
            <w:shd w:val="clear" w:color="auto" w:fill="auto"/>
          </w:tcPr>
          <w:p w14:paraId="5829B21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42D86606" w14:textId="77777777" w:rsidTr="00761DEB">
        <w:tc>
          <w:tcPr>
            <w:tcW w:w="661" w:type="dxa"/>
            <w:shd w:val="clear" w:color="auto" w:fill="auto"/>
          </w:tcPr>
          <w:p w14:paraId="1D1207BC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57BF8A3E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6A27494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00334A6B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4ABA96A1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73317B5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4C550966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75567DC5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1223E81A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6" w:type="dxa"/>
            <w:shd w:val="clear" w:color="auto" w:fill="auto"/>
          </w:tcPr>
          <w:p w14:paraId="068BF8E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69121210" w14:textId="77777777" w:rsidTr="00761DEB">
        <w:tc>
          <w:tcPr>
            <w:tcW w:w="661" w:type="dxa"/>
            <w:shd w:val="clear" w:color="auto" w:fill="auto"/>
          </w:tcPr>
          <w:p w14:paraId="02CEBF3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5089411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3C93197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7244388D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3E3A6904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61DB989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4079C667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1ABD265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65740DE0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6" w:type="dxa"/>
            <w:shd w:val="clear" w:color="auto" w:fill="auto"/>
          </w:tcPr>
          <w:p w14:paraId="30452E6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481F27" w:rsidRPr="00F06CC7" w14:paraId="0543A573" w14:textId="77777777" w:rsidTr="00761DEB">
        <w:trPr>
          <w:trHeight w:val="70"/>
        </w:trPr>
        <w:tc>
          <w:tcPr>
            <w:tcW w:w="661" w:type="dxa"/>
            <w:shd w:val="clear" w:color="auto" w:fill="auto"/>
          </w:tcPr>
          <w:p w14:paraId="754BD82F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shd w:val="clear" w:color="auto" w:fill="auto"/>
          </w:tcPr>
          <w:p w14:paraId="79B1843F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2A2B6AC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5EAC6B46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917" w:type="dxa"/>
            <w:tcBorders>
              <w:right w:val="thinThickSmallGap" w:sz="24" w:space="0" w:color="auto"/>
            </w:tcBorders>
            <w:shd w:val="clear" w:color="auto" w:fill="auto"/>
          </w:tcPr>
          <w:p w14:paraId="179C367F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61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5EE36659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4" w:type="dxa"/>
            <w:tcBorders>
              <w:left w:val="single" w:sz="4" w:space="0" w:color="auto"/>
            </w:tcBorders>
            <w:shd w:val="clear" w:color="auto" w:fill="auto"/>
          </w:tcPr>
          <w:p w14:paraId="54DA57B8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91" w:type="dxa"/>
            <w:shd w:val="clear" w:color="auto" w:fill="auto"/>
          </w:tcPr>
          <w:p w14:paraId="5764238E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68" w:type="dxa"/>
            <w:shd w:val="clear" w:color="auto" w:fill="auto"/>
          </w:tcPr>
          <w:p w14:paraId="37B4E623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6" w:type="dxa"/>
            <w:shd w:val="clear" w:color="auto" w:fill="auto"/>
          </w:tcPr>
          <w:p w14:paraId="31EDA79B" w14:textId="77777777" w:rsidR="00AC49C0" w:rsidRPr="00F06CC7" w:rsidRDefault="00AC49C0" w:rsidP="00810920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</w:tbl>
    <w:p w14:paraId="0F2EF2D7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240"/>
      </w:tblGrid>
      <w:tr w:rsidR="00AC49C0" w:rsidRPr="00F06CC7" w14:paraId="54CB1728" w14:textId="77777777" w:rsidTr="00810920">
        <w:tc>
          <w:tcPr>
            <w:tcW w:w="2088" w:type="dxa"/>
            <w:shd w:val="clear" w:color="auto" w:fill="auto"/>
          </w:tcPr>
          <w:p w14:paraId="1726CF37" w14:textId="77777777" w:rsidR="00AC49C0" w:rsidRPr="00B06DFC" w:rsidRDefault="00AC49C0" w:rsidP="00810920">
            <w:pPr>
              <w:spacing w:line="480" w:lineRule="auto"/>
              <w:rPr>
                <w:rFonts w:ascii="Calibri" w:hAnsi="Calibri" w:cs="Calibri"/>
              </w:rPr>
            </w:pPr>
            <w:r w:rsidRPr="00B06DFC">
              <w:rPr>
                <w:rFonts w:ascii="Calibri" w:hAnsi="Calibri" w:cs="Calibri"/>
              </w:rPr>
              <w:t>Total Mileage</w:t>
            </w:r>
          </w:p>
        </w:tc>
        <w:tc>
          <w:tcPr>
            <w:tcW w:w="3240" w:type="dxa"/>
            <w:shd w:val="clear" w:color="auto" w:fill="auto"/>
          </w:tcPr>
          <w:p w14:paraId="46E831CB" w14:textId="77777777" w:rsidR="00AC49C0" w:rsidRPr="00F06CC7" w:rsidRDefault="00AC49C0" w:rsidP="00810920">
            <w:pPr>
              <w:rPr>
                <w:rFonts w:asciiTheme="majorHAnsi" w:hAnsiTheme="majorHAnsi" w:cstheme="majorHAnsi"/>
              </w:rPr>
            </w:pPr>
          </w:p>
        </w:tc>
      </w:tr>
      <w:tr w:rsidR="00AC49C0" w:rsidRPr="00F06CC7" w14:paraId="477AE4E6" w14:textId="77777777" w:rsidTr="00810920">
        <w:tc>
          <w:tcPr>
            <w:tcW w:w="2088" w:type="dxa"/>
            <w:shd w:val="clear" w:color="auto" w:fill="auto"/>
          </w:tcPr>
          <w:p w14:paraId="0E442E47" w14:textId="77777777" w:rsidR="00AC49C0" w:rsidRPr="00473A59" w:rsidRDefault="00AC49C0" w:rsidP="00810920">
            <w:pPr>
              <w:spacing w:line="480" w:lineRule="auto"/>
              <w:rPr>
                <w:rFonts w:ascii="Calibri" w:hAnsi="Calibri" w:cs="Calibri"/>
                <w:bCs/>
              </w:rPr>
            </w:pPr>
            <w:r w:rsidRPr="00473A59">
              <w:rPr>
                <w:rFonts w:ascii="Calibri" w:hAnsi="Calibri" w:cs="Calibri"/>
                <w:bCs/>
              </w:rPr>
              <w:t>Claim for Half</w:t>
            </w:r>
          </w:p>
        </w:tc>
        <w:tc>
          <w:tcPr>
            <w:tcW w:w="3240" w:type="dxa"/>
            <w:shd w:val="clear" w:color="auto" w:fill="auto"/>
          </w:tcPr>
          <w:p w14:paraId="68B01DFA" w14:textId="77777777" w:rsidR="00AC49C0" w:rsidRPr="00473A59" w:rsidRDefault="00AC49C0" w:rsidP="00810920">
            <w:pPr>
              <w:rPr>
                <w:rFonts w:ascii="Calibri" w:hAnsi="Calibri" w:cs="Calibri"/>
                <w:bCs/>
              </w:rPr>
            </w:pPr>
            <w:r w:rsidRPr="00473A59">
              <w:rPr>
                <w:rFonts w:ascii="Calibri" w:hAnsi="Calibri" w:cs="Calibri"/>
                <w:bCs/>
              </w:rPr>
              <w:t>£</w:t>
            </w:r>
          </w:p>
        </w:tc>
      </w:tr>
    </w:tbl>
    <w:p w14:paraId="50AC26AB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07BE863F" w14:textId="51DE0AE1" w:rsidR="00AC49C0" w:rsidRPr="00F06CC7" w:rsidRDefault="00AC49C0" w:rsidP="00913798">
      <w:pPr>
        <w:rPr>
          <w:rFonts w:asciiTheme="majorHAnsi" w:hAnsiTheme="majorHAnsi" w:cstheme="majorHAnsi"/>
        </w:rPr>
      </w:pPr>
      <w:r w:rsidRPr="00F06CC7">
        <w:rPr>
          <w:rFonts w:asciiTheme="majorHAnsi" w:hAnsiTheme="majorHAnsi" w:cstheme="majorHAnsi"/>
        </w:rPr>
        <w:lastRenderedPageBreak/>
        <w:t>Inland Revenue mileage rate for full cost including depreciation of car (tax free)</w:t>
      </w:r>
      <w:r w:rsidR="00473A59">
        <w:rPr>
          <w:rFonts w:asciiTheme="majorHAnsi" w:hAnsiTheme="majorHAnsi" w:cstheme="majorHAnsi"/>
        </w:rPr>
        <w:t xml:space="preserve"> is </w:t>
      </w:r>
      <w:r w:rsidRPr="00F06CC7">
        <w:rPr>
          <w:rFonts w:asciiTheme="majorHAnsi" w:hAnsiTheme="majorHAnsi" w:cstheme="majorHAnsi"/>
        </w:rPr>
        <w:t>45p per mile</w:t>
      </w:r>
      <w:r w:rsidR="00913798">
        <w:rPr>
          <w:rFonts w:asciiTheme="majorHAnsi" w:hAnsiTheme="majorHAnsi" w:cstheme="majorHAnsi"/>
        </w:rPr>
        <w:t xml:space="preserve">. </w:t>
      </w:r>
      <w:r w:rsidRPr="00F06CC7">
        <w:rPr>
          <w:rFonts w:asciiTheme="majorHAnsi" w:hAnsiTheme="majorHAnsi" w:cstheme="majorHAnsi"/>
        </w:rPr>
        <w:t>(Th</w:t>
      </w:r>
      <w:r w:rsidR="00473A59">
        <w:rPr>
          <w:rFonts w:asciiTheme="majorHAnsi" w:hAnsiTheme="majorHAnsi" w:cstheme="majorHAnsi"/>
        </w:rPr>
        <w:t>is</w:t>
      </w:r>
      <w:r w:rsidRPr="00F06CC7">
        <w:rPr>
          <w:rFonts w:asciiTheme="majorHAnsi" w:hAnsiTheme="majorHAnsi" w:cstheme="majorHAnsi"/>
        </w:rPr>
        <w:t xml:space="preserve"> rate appl</w:t>
      </w:r>
      <w:r w:rsidR="00473A59">
        <w:rPr>
          <w:rFonts w:asciiTheme="majorHAnsi" w:hAnsiTheme="majorHAnsi" w:cstheme="majorHAnsi"/>
        </w:rPr>
        <w:t>ies</w:t>
      </w:r>
      <w:r w:rsidRPr="00F06CC7">
        <w:rPr>
          <w:rFonts w:asciiTheme="majorHAnsi" w:hAnsiTheme="majorHAnsi" w:cstheme="majorHAnsi"/>
        </w:rPr>
        <w:t xml:space="preserve"> to the first 10,000 business miles in the tax year</w:t>
      </w:r>
      <w:r w:rsidR="00473A59">
        <w:rPr>
          <w:rFonts w:asciiTheme="majorHAnsi" w:hAnsiTheme="majorHAnsi" w:cstheme="majorHAnsi"/>
        </w:rPr>
        <w:t>.</w:t>
      </w:r>
      <w:r w:rsidRPr="00F06CC7">
        <w:rPr>
          <w:rFonts w:asciiTheme="majorHAnsi" w:hAnsiTheme="majorHAnsi" w:cstheme="majorHAnsi"/>
        </w:rPr>
        <w:t>)</w:t>
      </w:r>
    </w:p>
    <w:p w14:paraId="3330E492" w14:textId="77777777" w:rsidR="00AC49C0" w:rsidRPr="00F06CC7" w:rsidRDefault="00AC49C0" w:rsidP="00AC49C0">
      <w:pPr>
        <w:jc w:val="center"/>
        <w:rPr>
          <w:rFonts w:asciiTheme="majorHAnsi" w:hAnsiTheme="majorHAnsi" w:cstheme="majorHAnsi"/>
        </w:rPr>
      </w:pPr>
    </w:p>
    <w:p w14:paraId="75BD8C07" w14:textId="77777777" w:rsidR="00AC49C0" w:rsidRPr="00F06CC7" w:rsidRDefault="00AC49C0" w:rsidP="00AC49C0">
      <w:pPr>
        <w:jc w:val="center"/>
        <w:rPr>
          <w:rFonts w:asciiTheme="majorHAnsi" w:hAnsiTheme="majorHAnsi" w:cstheme="majorHAnsi"/>
        </w:rPr>
      </w:pPr>
    </w:p>
    <w:p w14:paraId="03B1E454" w14:textId="61641F69" w:rsidR="00AC49C0" w:rsidRPr="00F06CC7" w:rsidRDefault="00AC49C0" w:rsidP="00AC49C0">
      <w:pPr>
        <w:rPr>
          <w:rFonts w:asciiTheme="majorHAnsi" w:hAnsiTheme="majorHAnsi" w:cstheme="majorHAnsi"/>
        </w:rPr>
      </w:pPr>
      <w:r w:rsidRPr="00F06CC7">
        <w:rPr>
          <w:rFonts w:asciiTheme="majorHAnsi" w:hAnsiTheme="majorHAnsi" w:cstheme="majorHAnsi"/>
        </w:rPr>
        <w:t>Signature …………………………………………………</w:t>
      </w:r>
      <w:r w:rsidR="00A86E94">
        <w:rPr>
          <w:rFonts w:asciiTheme="majorHAnsi" w:hAnsiTheme="majorHAnsi" w:cstheme="majorHAnsi"/>
        </w:rPr>
        <w:t xml:space="preserve">   </w:t>
      </w:r>
      <w:r w:rsidR="00FF3F40">
        <w:rPr>
          <w:rFonts w:asciiTheme="majorHAnsi" w:hAnsiTheme="majorHAnsi" w:cstheme="majorHAnsi"/>
        </w:rPr>
        <w:t xml:space="preserve"> </w:t>
      </w:r>
      <w:r w:rsidRPr="00F06CC7">
        <w:rPr>
          <w:rFonts w:asciiTheme="majorHAnsi" w:hAnsiTheme="majorHAnsi" w:cstheme="majorHAnsi"/>
        </w:rPr>
        <w:t>Date …………………………………………</w:t>
      </w:r>
      <w:r w:rsidR="00972985">
        <w:rPr>
          <w:rFonts w:asciiTheme="majorHAnsi" w:hAnsiTheme="majorHAnsi" w:cstheme="majorHAnsi"/>
        </w:rPr>
        <w:t>…</w:t>
      </w:r>
      <w:r w:rsidR="00FF3F40">
        <w:rPr>
          <w:rFonts w:asciiTheme="majorHAnsi" w:hAnsiTheme="majorHAnsi" w:cstheme="majorHAnsi"/>
        </w:rPr>
        <w:t>…</w:t>
      </w:r>
    </w:p>
    <w:p w14:paraId="5A9120B0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0C9FE64B" w14:textId="6692756A" w:rsidR="00AC49C0" w:rsidRPr="00F06CC7" w:rsidRDefault="00AC49C0" w:rsidP="00AC49C0">
      <w:pPr>
        <w:rPr>
          <w:rFonts w:asciiTheme="majorHAnsi" w:hAnsiTheme="majorHAnsi" w:cstheme="majorHAnsi"/>
        </w:rPr>
      </w:pPr>
      <w:r w:rsidRPr="00F06CC7">
        <w:rPr>
          <w:rFonts w:asciiTheme="majorHAnsi" w:hAnsiTheme="majorHAnsi" w:cstheme="majorHAnsi"/>
        </w:rPr>
        <w:t>BACS Details</w:t>
      </w:r>
      <w:r w:rsidR="00972985">
        <w:rPr>
          <w:rFonts w:asciiTheme="majorHAnsi" w:hAnsiTheme="majorHAnsi" w:cstheme="majorHAnsi"/>
        </w:rPr>
        <w:t xml:space="preserve">: </w:t>
      </w:r>
      <w:r w:rsidRPr="00F06CC7">
        <w:rPr>
          <w:rFonts w:asciiTheme="majorHAnsi" w:hAnsiTheme="majorHAnsi" w:cstheme="majorHAnsi"/>
        </w:rPr>
        <w:t>Sort Code</w:t>
      </w:r>
      <w:r w:rsidR="00FF3F40">
        <w:rPr>
          <w:rFonts w:asciiTheme="majorHAnsi" w:hAnsiTheme="majorHAnsi" w:cstheme="majorHAnsi"/>
        </w:rPr>
        <w:t xml:space="preserve"> </w:t>
      </w:r>
      <w:r w:rsidRPr="00F06CC7">
        <w:rPr>
          <w:rFonts w:asciiTheme="majorHAnsi" w:hAnsiTheme="majorHAnsi" w:cstheme="majorHAnsi"/>
        </w:rPr>
        <w:t>………………………</w:t>
      </w:r>
      <w:r w:rsidR="00972985">
        <w:rPr>
          <w:rFonts w:asciiTheme="majorHAnsi" w:hAnsiTheme="majorHAnsi" w:cstheme="majorHAnsi"/>
        </w:rPr>
        <w:t>……</w:t>
      </w:r>
      <w:r w:rsidRPr="00F06CC7">
        <w:rPr>
          <w:rFonts w:asciiTheme="majorHAnsi" w:hAnsiTheme="majorHAnsi" w:cstheme="majorHAnsi"/>
        </w:rPr>
        <w:t xml:space="preserve">   Account Number</w:t>
      </w:r>
      <w:r w:rsidR="00FF3F40">
        <w:rPr>
          <w:rFonts w:asciiTheme="majorHAnsi" w:hAnsiTheme="majorHAnsi" w:cstheme="majorHAnsi"/>
        </w:rPr>
        <w:t xml:space="preserve"> </w:t>
      </w:r>
      <w:r w:rsidRPr="00F06CC7">
        <w:rPr>
          <w:rFonts w:asciiTheme="majorHAnsi" w:hAnsiTheme="majorHAnsi" w:cstheme="majorHAnsi"/>
        </w:rPr>
        <w:t>…………………………</w:t>
      </w:r>
      <w:r w:rsidR="00972985">
        <w:rPr>
          <w:rFonts w:asciiTheme="majorHAnsi" w:hAnsiTheme="majorHAnsi" w:cstheme="majorHAnsi"/>
        </w:rPr>
        <w:t>…</w:t>
      </w:r>
    </w:p>
    <w:p w14:paraId="0CE6F6D0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13972F1B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419CF715" w14:textId="772EFC53" w:rsidR="00AC49C0" w:rsidRPr="00D972BA" w:rsidRDefault="00972985" w:rsidP="00972985">
      <w:pPr>
        <w:rPr>
          <w:rFonts w:asciiTheme="majorHAnsi" w:hAnsiTheme="majorHAnsi" w:cstheme="majorHAnsi"/>
          <w:bCs/>
        </w:rPr>
      </w:pPr>
      <w:r w:rsidRPr="00D972BA">
        <w:rPr>
          <w:rFonts w:asciiTheme="majorHAnsi" w:hAnsiTheme="majorHAnsi" w:cstheme="majorHAnsi"/>
          <w:bCs/>
        </w:rPr>
        <w:t>Notes</w:t>
      </w:r>
    </w:p>
    <w:p w14:paraId="3DBFAF61" w14:textId="77777777" w:rsidR="00AC49C0" w:rsidRPr="00F06CC7" w:rsidRDefault="00AC49C0" w:rsidP="00AC49C0">
      <w:pPr>
        <w:jc w:val="center"/>
        <w:rPr>
          <w:rFonts w:asciiTheme="majorHAnsi" w:hAnsiTheme="majorHAnsi" w:cstheme="majorHAnsi"/>
        </w:rPr>
      </w:pPr>
    </w:p>
    <w:p w14:paraId="14DB5547" w14:textId="77777777" w:rsidR="00AC49C0" w:rsidRPr="006F7C0A" w:rsidRDefault="00AC49C0" w:rsidP="006F7C0A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6F7C0A">
        <w:rPr>
          <w:rFonts w:ascii="Calibri" w:hAnsi="Calibri" w:cs="Calibri"/>
        </w:rPr>
        <w:t>It is very important, and in your interest, that information you provide on your travel claim form is accurate, since these forms are subject to inspection by the Inland Revenue.</w:t>
      </w:r>
    </w:p>
    <w:p w14:paraId="3D634203" w14:textId="77777777" w:rsidR="00AC49C0" w:rsidRPr="00972985" w:rsidRDefault="00AC49C0" w:rsidP="006F7C0A">
      <w:pPr>
        <w:ind w:left="360"/>
        <w:rPr>
          <w:rFonts w:ascii="Calibri" w:hAnsi="Calibri" w:cs="Calibri"/>
        </w:rPr>
      </w:pPr>
    </w:p>
    <w:p w14:paraId="15EA49A2" w14:textId="77777777" w:rsidR="00E15F33" w:rsidRDefault="00AC49C0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6F7C0A">
        <w:rPr>
          <w:rFonts w:ascii="Calibri" w:hAnsi="Calibri" w:cs="Calibri"/>
        </w:rPr>
        <w:t xml:space="preserve">Please indicate if you are bringing passengers with you as this will reflect on your mileage for any </w:t>
      </w:r>
      <w:proofErr w:type="gramStart"/>
      <w:r w:rsidRPr="006F7C0A">
        <w:rPr>
          <w:rFonts w:ascii="Calibri" w:hAnsi="Calibri" w:cs="Calibri"/>
        </w:rPr>
        <w:t>particular journey</w:t>
      </w:r>
      <w:proofErr w:type="gramEnd"/>
      <w:r w:rsidRPr="006F7C0A">
        <w:rPr>
          <w:rFonts w:ascii="Calibri" w:hAnsi="Calibri" w:cs="Calibri"/>
        </w:rPr>
        <w:t>.</w:t>
      </w:r>
    </w:p>
    <w:p w14:paraId="581791AF" w14:textId="77777777" w:rsidR="00E15F33" w:rsidRPr="00E15F33" w:rsidRDefault="00E15F33" w:rsidP="00E15F33">
      <w:pPr>
        <w:pStyle w:val="ListParagraph"/>
        <w:rPr>
          <w:rFonts w:ascii="Calibri" w:hAnsi="Calibri" w:cs="Calibri"/>
        </w:rPr>
      </w:pPr>
    </w:p>
    <w:p w14:paraId="6872D702" w14:textId="3F129D4B" w:rsidR="00E15F33" w:rsidRDefault="00AC49C0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E15F33">
        <w:rPr>
          <w:rFonts w:ascii="Calibri" w:hAnsi="Calibri" w:cs="Calibri"/>
        </w:rPr>
        <w:t>You may only claim for travel to and from residential conferences.  If, during the conference, you leave and return to the conference venue for any reason, this would not be a legitimate claim for additional mileage unless it has been agreed by the Director of IME Phase 2.</w:t>
      </w:r>
    </w:p>
    <w:p w14:paraId="695CA4B8" w14:textId="77777777" w:rsidR="00E15F33" w:rsidRPr="00E15F33" w:rsidRDefault="00E15F33" w:rsidP="00E15F33">
      <w:pPr>
        <w:pStyle w:val="ListParagraph"/>
        <w:rPr>
          <w:rFonts w:ascii="Calibri" w:hAnsi="Calibri" w:cs="Calibri"/>
        </w:rPr>
      </w:pPr>
    </w:p>
    <w:p w14:paraId="66DB8BA3" w14:textId="77777777" w:rsidR="00E15F33" w:rsidRDefault="00AC49C0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E15F33">
        <w:rPr>
          <w:rFonts w:ascii="Calibri" w:hAnsi="Calibri" w:cs="Calibri"/>
        </w:rPr>
        <w:t>Only use this form to claim travelling expenses.</w:t>
      </w:r>
    </w:p>
    <w:p w14:paraId="0F88CDA0" w14:textId="77777777" w:rsidR="00E15F33" w:rsidRPr="00E15F33" w:rsidRDefault="00E15F33" w:rsidP="00E15F33">
      <w:pPr>
        <w:pStyle w:val="ListParagraph"/>
        <w:rPr>
          <w:rFonts w:ascii="Calibri" w:hAnsi="Calibri" w:cs="Calibri"/>
        </w:rPr>
      </w:pPr>
    </w:p>
    <w:p w14:paraId="26E0B92F" w14:textId="77777777" w:rsidR="00E15F33" w:rsidRDefault="00AC49C0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E15F33">
        <w:rPr>
          <w:rFonts w:ascii="Calibri" w:hAnsi="Calibri" w:cs="Calibri"/>
        </w:rPr>
        <w:t>Photocopy your original for your Parish Treasurer to claim the other half of your expenses.</w:t>
      </w:r>
    </w:p>
    <w:p w14:paraId="162CF880" w14:textId="77777777" w:rsidR="00E15F33" w:rsidRPr="00E15F33" w:rsidRDefault="00E15F33" w:rsidP="00E15F33">
      <w:pPr>
        <w:pStyle w:val="ListParagraph"/>
        <w:rPr>
          <w:rFonts w:ascii="Calibri" w:hAnsi="Calibri" w:cs="Calibri"/>
        </w:rPr>
      </w:pPr>
    </w:p>
    <w:p w14:paraId="45307D4D" w14:textId="43B58CA0" w:rsidR="00AC49C0" w:rsidRPr="00E15F33" w:rsidRDefault="00AC49C0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E15F33">
        <w:rPr>
          <w:rFonts w:ascii="Calibri" w:hAnsi="Calibri" w:cs="Calibri"/>
        </w:rPr>
        <w:t xml:space="preserve">Claims should be submitted monthly or quarterly and no later.  All claims </w:t>
      </w:r>
      <w:r w:rsidR="003F2E73" w:rsidRPr="00E15F33">
        <w:rPr>
          <w:rFonts w:ascii="Calibri" w:hAnsi="Calibri" w:cs="Calibri"/>
        </w:rPr>
        <w:t>must</w:t>
      </w:r>
      <w:r w:rsidRPr="00E15F33">
        <w:rPr>
          <w:rFonts w:ascii="Calibri" w:hAnsi="Calibri" w:cs="Calibri"/>
        </w:rPr>
        <w:t xml:space="preserve"> be submitted before 31 December in the current year.  All claims that are received after 31 December will have to be paid in full by the Parish as the IME Phase 2 account will be closed.</w:t>
      </w:r>
    </w:p>
    <w:p w14:paraId="7043D62D" w14:textId="77777777" w:rsidR="00AC49C0" w:rsidRPr="00972985" w:rsidRDefault="00AC49C0" w:rsidP="00AC49C0">
      <w:pPr>
        <w:rPr>
          <w:rFonts w:ascii="Calibri" w:hAnsi="Calibri" w:cs="Calibri"/>
        </w:rPr>
      </w:pPr>
    </w:p>
    <w:p w14:paraId="757C6911" w14:textId="77777777" w:rsidR="00AC49C0" w:rsidRPr="00972985" w:rsidRDefault="00AC49C0" w:rsidP="00AC49C0">
      <w:pPr>
        <w:rPr>
          <w:rFonts w:ascii="Calibri" w:hAnsi="Calibri" w:cs="Calibri"/>
        </w:rPr>
      </w:pPr>
    </w:p>
    <w:p w14:paraId="40D7A098" w14:textId="77777777" w:rsidR="00AC49C0" w:rsidRPr="00972985" w:rsidRDefault="00AC49C0" w:rsidP="00AC49C0">
      <w:pPr>
        <w:rPr>
          <w:rFonts w:ascii="Calibri" w:hAnsi="Calibri" w:cs="Calibri"/>
        </w:rPr>
      </w:pPr>
    </w:p>
    <w:p w14:paraId="2B38C4F5" w14:textId="77777777" w:rsidR="00AC49C0" w:rsidRPr="00972985" w:rsidRDefault="00AC49C0" w:rsidP="00AC49C0">
      <w:pPr>
        <w:jc w:val="right"/>
        <w:rPr>
          <w:rFonts w:ascii="Calibri" w:hAnsi="Calibri" w:cs="Calibri"/>
        </w:rPr>
      </w:pPr>
    </w:p>
    <w:p w14:paraId="041B4F5A" w14:textId="20726EE4" w:rsidR="00C00A91" w:rsidRPr="00972985" w:rsidRDefault="00C00A91" w:rsidP="00C42AE4">
      <w:pPr>
        <w:pStyle w:val="DIOCESEBodyCopy"/>
        <w:rPr>
          <w:rFonts w:cs="Calibri"/>
        </w:rPr>
      </w:pPr>
    </w:p>
    <w:sectPr w:rsidR="00C00A91" w:rsidRPr="00972985" w:rsidSect="004C4B6A">
      <w:headerReference w:type="even" r:id="rId8"/>
      <w:headerReference w:type="default" r:id="rId9"/>
      <w:headerReference w:type="first" r:id="rId10"/>
      <w:footerReference w:type="first" r:id="rId11"/>
      <w:pgSz w:w="11900" w:h="16820"/>
      <w:pgMar w:top="1081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90DA6" w14:textId="77777777" w:rsidR="000F5BF8" w:rsidRDefault="000F5BF8" w:rsidP="00AE17AC">
      <w:r>
        <w:separator/>
      </w:r>
    </w:p>
  </w:endnote>
  <w:endnote w:type="continuationSeparator" w:id="0">
    <w:p w14:paraId="202D0F5E" w14:textId="77777777" w:rsidR="000F5BF8" w:rsidRDefault="000F5BF8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2A2B" w14:textId="54BF1DCA" w:rsidR="00C00A91" w:rsidRPr="00D6648F" w:rsidRDefault="00C00A91" w:rsidP="00675FB8">
    <w:pPr>
      <w:pStyle w:val="DIOCESEFooterWeb"/>
    </w:pPr>
    <w:r w:rsidRPr="00D6648F">
      <w:t>www.bathandwells.org.uk</w:t>
    </w:r>
  </w:p>
  <w:p w14:paraId="7BFC6991" w14:textId="77777777" w:rsidR="00C00A91" w:rsidRDefault="00C00A91" w:rsidP="00C00A91">
    <w:pPr>
      <w:pStyle w:val="DIOCESEFooterSmallPrint"/>
      <w:rPr>
        <w:b/>
      </w:rPr>
    </w:pPr>
  </w:p>
  <w:p w14:paraId="1D6AD77D" w14:textId="77777777" w:rsidR="00C00A91" w:rsidRDefault="00C00A91" w:rsidP="00C00A91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4636B344" wp14:editId="3B880627">
          <wp:extent cx="1801368" cy="39624"/>
          <wp:effectExtent l="0" t="0" r="0" b="1143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D99AF9" w14:textId="77777777" w:rsidR="00C00A91" w:rsidRDefault="00C00A91" w:rsidP="00C00A91">
    <w:pPr>
      <w:pStyle w:val="DIOCESEFooterSmallPrint"/>
      <w:rPr>
        <w:b/>
      </w:rPr>
    </w:pPr>
  </w:p>
  <w:p w14:paraId="051AFDA8" w14:textId="77777777" w:rsidR="00C00A91" w:rsidRPr="00C42AE4" w:rsidRDefault="00C00A91" w:rsidP="00C00A91">
    <w:pPr>
      <w:pStyle w:val="DIOCESEFooterSmallPrint"/>
      <w:rPr>
        <w:b/>
      </w:rPr>
    </w:pPr>
    <w:r w:rsidRPr="00C42AE4">
      <w:rPr>
        <w:b/>
      </w:rPr>
      <w:t>The Bath and Wells Diocesan Board of Finance</w:t>
    </w:r>
  </w:p>
  <w:p w14:paraId="466B1A0E" w14:textId="6C60E6D3" w:rsidR="00486B5E" w:rsidRDefault="00C00A91" w:rsidP="00C00A91">
    <w:pPr>
      <w:pStyle w:val="DIOCESEFooterSmallPrint"/>
    </w:pPr>
    <w:r>
      <w:rPr>
        <w:rFonts w:cs="Calibri"/>
      </w:rPr>
      <w:t>A company limited by guarantee. Registered in England Number 139557. Registered Office as above. Registered Charity Number 249398.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A302E" w14:textId="77777777" w:rsidR="000F5BF8" w:rsidRDefault="000F5BF8" w:rsidP="00AE17AC">
      <w:r>
        <w:separator/>
      </w:r>
    </w:p>
  </w:footnote>
  <w:footnote w:type="continuationSeparator" w:id="0">
    <w:p w14:paraId="5C24F8FE" w14:textId="77777777" w:rsidR="000F5BF8" w:rsidRDefault="000F5BF8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B1349" w14:textId="73E0A678" w:rsidR="00D6648F" w:rsidRDefault="004C4B6A">
    <w:r>
      <w:rPr>
        <w:noProof/>
      </w:rPr>
      <w:pict w14:anchorId="0C5F42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1" o:title="Watermark Logo"/>
          <w10:wrap anchorx="margin" anchory="margin"/>
        </v:shape>
      </w:pict>
    </w:r>
    <w:sdt>
      <w:sdtPr>
        <w:id w:val="171999623"/>
        <w:placeholder>
          <w:docPart w:val="DC14AF8FE7F0644EBE0F0B842E4834DE"/>
        </w:placeholder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center" w:leader="none"/>
    </w:r>
    <w:sdt>
      <w:sdtPr>
        <w:id w:val="171999624"/>
        <w:placeholder>
          <w:docPart w:val="39B10EA2641F4447ADB45E11BA9E54B1"/>
        </w:placeholder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right" w:leader="none"/>
    </w:r>
    <w:sdt>
      <w:sdtPr>
        <w:id w:val="171999625"/>
        <w:placeholder>
          <w:docPart w:val="9E6F3DCDC7581047AB5D68927C03BD24"/>
        </w:placeholder>
        <w:temporary/>
        <w:showingPlcHdr/>
      </w:sdtPr>
      <w:sdtEndPr/>
      <w:sdtContent>
        <w:r w:rsidR="00D6648F">
          <w:t>[Type text]</w:t>
        </w:r>
      </w:sdtContent>
    </w:sdt>
  </w:p>
  <w:p w14:paraId="4C4FB3FB" w14:textId="77777777" w:rsidR="00D6648F" w:rsidRDefault="00D664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288C9" w14:textId="594308E2" w:rsidR="00D6648F" w:rsidRPr="000671D3" w:rsidRDefault="004C4B6A" w:rsidP="00B26958">
    <w:pPr>
      <w:pStyle w:val="DIOCESEBlueContact"/>
      <w:rPr>
        <w:sz w:val="22"/>
        <w:szCs w:val="22"/>
      </w:rPr>
    </w:pPr>
    <w:r>
      <w:rPr>
        <w:noProof/>
      </w:rPr>
      <w:pict w14:anchorId="0DB856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8" type="#_x0000_t75" style="position:absolute;left:0;text-align:left;margin-left:-56.7pt;margin-top:-297.7pt;width:595.2pt;height:841.9pt;z-index:-251658240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24726" w14:textId="1F826176" w:rsidR="00C00A91" w:rsidRDefault="004C4B6A" w:rsidP="00C00A91">
    <w:pPr>
      <w:pStyle w:val="DIOCESEBlueContact"/>
    </w:pPr>
    <w:r>
      <w:rPr>
        <w:noProof/>
      </w:rPr>
      <w:pict w14:anchorId="13007F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left:0;text-align:left;margin-left:-56.8pt;margin-top:-297.5pt;width:595.2pt;height:841.9pt;z-index:-251656192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  <w:r w:rsidR="00C00A91">
      <w:rPr>
        <w:noProof/>
        <w:lang w:val="en-GB" w:eastAsia="en-GB"/>
      </w:rPr>
      <w:drawing>
        <wp:inline distT="0" distB="0" distL="0" distR="0" wp14:anchorId="3E8F3637" wp14:editId="171FA8DC">
          <wp:extent cx="2159640" cy="660955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40" cy="660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F1F16D" w14:textId="77777777" w:rsidR="003A2513" w:rsidRPr="000671D3" w:rsidRDefault="003A2513" w:rsidP="00AC49C0">
    <w:pPr>
      <w:pStyle w:val="DIOCESEBlueContact"/>
      <w:jc w:val="left"/>
      <w:rPr>
        <w:sz w:val="22"/>
        <w:szCs w:val="22"/>
      </w:rPr>
    </w:pPr>
  </w:p>
  <w:p w14:paraId="12B64C18" w14:textId="1C73E329" w:rsidR="00D6648F" w:rsidRDefault="003A2513" w:rsidP="003A2513">
    <w:pPr>
      <w:pStyle w:val="Header"/>
      <w:tabs>
        <w:tab w:val="clear" w:pos="4320"/>
        <w:tab w:val="clear" w:pos="8640"/>
        <w:tab w:val="left" w:pos="665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B491A"/>
    <w:multiLevelType w:val="hybridMultilevel"/>
    <w:tmpl w:val="5A46867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9D71C6"/>
    <w:multiLevelType w:val="hybridMultilevel"/>
    <w:tmpl w:val="EE5AA6B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5364DF"/>
    <w:multiLevelType w:val="hybridMultilevel"/>
    <w:tmpl w:val="192C28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719042">
    <w:abstractNumId w:val="1"/>
  </w:num>
  <w:num w:numId="2" w16cid:durableId="1210799804">
    <w:abstractNumId w:val="2"/>
  </w:num>
  <w:num w:numId="3" w16cid:durableId="1944995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22"/>
    <w:rsid w:val="000671D3"/>
    <w:rsid w:val="000F5BF8"/>
    <w:rsid w:val="0015190F"/>
    <w:rsid w:val="00165D1E"/>
    <w:rsid w:val="001E6636"/>
    <w:rsid w:val="00201A23"/>
    <w:rsid w:val="00257E3F"/>
    <w:rsid w:val="00291793"/>
    <w:rsid w:val="002D7780"/>
    <w:rsid w:val="00302930"/>
    <w:rsid w:val="003A2513"/>
    <w:rsid w:val="003C7743"/>
    <w:rsid w:val="003F2E73"/>
    <w:rsid w:val="003F3FAB"/>
    <w:rsid w:val="00473A59"/>
    <w:rsid w:val="00481F27"/>
    <w:rsid w:val="00485AC6"/>
    <w:rsid w:val="00486B5E"/>
    <w:rsid w:val="004C4B6A"/>
    <w:rsid w:val="00566B1F"/>
    <w:rsid w:val="00571083"/>
    <w:rsid w:val="00571A7F"/>
    <w:rsid w:val="00675FB8"/>
    <w:rsid w:val="006C0B06"/>
    <w:rsid w:val="006D47CA"/>
    <w:rsid w:val="006F7C0A"/>
    <w:rsid w:val="00740FC2"/>
    <w:rsid w:val="00761DEB"/>
    <w:rsid w:val="007B1DCB"/>
    <w:rsid w:val="008833D5"/>
    <w:rsid w:val="00913798"/>
    <w:rsid w:val="009217DD"/>
    <w:rsid w:val="00972985"/>
    <w:rsid w:val="009E08B2"/>
    <w:rsid w:val="00A43910"/>
    <w:rsid w:val="00A80C5D"/>
    <w:rsid w:val="00A81671"/>
    <w:rsid w:val="00A84BF7"/>
    <w:rsid w:val="00A86E94"/>
    <w:rsid w:val="00AC49C0"/>
    <w:rsid w:val="00AE17AC"/>
    <w:rsid w:val="00B0420E"/>
    <w:rsid w:val="00B06DFC"/>
    <w:rsid w:val="00B20B6E"/>
    <w:rsid w:val="00B26958"/>
    <w:rsid w:val="00B60B4F"/>
    <w:rsid w:val="00B667BA"/>
    <w:rsid w:val="00C00A91"/>
    <w:rsid w:val="00C127D9"/>
    <w:rsid w:val="00C42AE4"/>
    <w:rsid w:val="00CB0C0C"/>
    <w:rsid w:val="00CF012E"/>
    <w:rsid w:val="00D5638B"/>
    <w:rsid w:val="00D6648F"/>
    <w:rsid w:val="00D74973"/>
    <w:rsid w:val="00D972BA"/>
    <w:rsid w:val="00E15F33"/>
    <w:rsid w:val="00E85422"/>
    <w:rsid w:val="00F06CC7"/>
    <w:rsid w:val="00FF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E63D7E"/>
  <w14:defaultImageDpi w14:val="300"/>
  <w15:docId w15:val="{748732E5-357E-46BC-B08D-A9FAFDA7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A25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7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8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14AF8FE7F0644EBE0F0B842E483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47926-1A8E-7448-AEAA-7FB8CEC5F3A1}"/>
      </w:docPartPr>
      <w:docPartBody>
        <w:p w:rsidR="00EB625E" w:rsidRDefault="00EB625E" w:rsidP="00EB625E">
          <w:pPr>
            <w:pStyle w:val="DC14AF8FE7F0644EBE0F0B842E4834DE"/>
          </w:pPr>
          <w:r>
            <w:t>[Type text]</w:t>
          </w:r>
        </w:p>
      </w:docPartBody>
    </w:docPart>
    <w:docPart>
      <w:docPartPr>
        <w:name w:val="39B10EA2641F4447ADB45E11BA9E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7653-6B0C-B142-82A3-A80A08F48B34}"/>
      </w:docPartPr>
      <w:docPartBody>
        <w:p w:rsidR="00EB625E" w:rsidRDefault="00EB625E" w:rsidP="00EB625E">
          <w:pPr>
            <w:pStyle w:val="39B10EA2641F4447ADB45E11BA9E54B1"/>
          </w:pPr>
          <w:r>
            <w:t>[Type text]</w:t>
          </w:r>
        </w:p>
      </w:docPartBody>
    </w:docPart>
    <w:docPart>
      <w:docPartPr>
        <w:name w:val="9E6F3DCDC7581047AB5D68927C03B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88A73-7142-FF47-85B0-F731F127E6CA}"/>
      </w:docPartPr>
      <w:docPartBody>
        <w:p w:rsidR="00EB625E" w:rsidRDefault="00EB625E" w:rsidP="00EB625E">
          <w:pPr>
            <w:pStyle w:val="9E6F3DCDC7581047AB5D68927C03BD2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25E"/>
    <w:rsid w:val="00351962"/>
    <w:rsid w:val="00572A17"/>
    <w:rsid w:val="00AF1792"/>
    <w:rsid w:val="00B22814"/>
    <w:rsid w:val="00D32659"/>
    <w:rsid w:val="00EB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1554D8-A1D3-4693-B2E2-076547A80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Myring</dc:creator>
  <cp:lastModifiedBy>Sue Cartmel</cp:lastModifiedBy>
  <cp:revision>3</cp:revision>
  <cp:lastPrinted>2017-02-01T15:33:00Z</cp:lastPrinted>
  <dcterms:created xsi:type="dcterms:W3CDTF">2023-03-22T16:45:00Z</dcterms:created>
  <dcterms:modified xsi:type="dcterms:W3CDTF">2023-04-26T12:23:00Z</dcterms:modified>
</cp:coreProperties>
</file>