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CA95" w14:textId="77777777" w:rsidR="000E56E2" w:rsidRPr="000E56E2" w:rsidRDefault="000E56E2" w:rsidP="000E56E2"/>
    <w:p w14:paraId="287CC9BA" w14:textId="2BD71050" w:rsidR="000E56E2" w:rsidRPr="00F17817" w:rsidRDefault="00F17817" w:rsidP="000E56E2">
      <w:pPr>
        <w:rPr>
          <w:rFonts w:asciiTheme="majorHAnsi" w:hAnsiTheme="majorHAnsi"/>
          <w:sz w:val="32"/>
          <w:szCs w:val="32"/>
        </w:rPr>
      </w:pPr>
      <w:r w:rsidRPr="00F17817">
        <w:rPr>
          <w:rFonts w:asciiTheme="majorHAnsi" w:hAnsiTheme="majorHAnsi"/>
          <w:sz w:val="32"/>
          <w:szCs w:val="32"/>
        </w:rPr>
        <w:t xml:space="preserve">Manna mailing – </w:t>
      </w:r>
      <w:r w:rsidR="000E360E">
        <w:rPr>
          <w:rFonts w:asciiTheme="majorHAnsi" w:hAnsiTheme="majorHAnsi"/>
          <w:sz w:val="32"/>
          <w:szCs w:val="32"/>
        </w:rPr>
        <w:t>November</w:t>
      </w:r>
      <w:r w:rsidRPr="00F17817">
        <w:rPr>
          <w:rFonts w:asciiTheme="majorHAnsi" w:hAnsiTheme="majorHAnsi"/>
          <w:sz w:val="32"/>
          <w:szCs w:val="32"/>
        </w:rPr>
        <w:t xml:space="preserve"> 2024</w:t>
      </w:r>
    </w:p>
    <w:p w14:paraId="5A0EE5D1" w14:textId="7C4A2367" w:rsidR="0085172C" w:rsidRPr="0085172C" w:rsidRDefault="00CA3AEF" w:rsidP="0085172C">
      <w:pPr>
        <w:rPr>
          <w:sz w:val="24"/>
          <w:szCs w:val="24"/>
          <w:lang w:val="en-US"/>
        </w:rPr>
      </w:pPr>
      <w:r>
        <w:rPr>
          <w:sz w:val="28"/>
          <w:szCs w:val="28"/>
          <w:lang w:val="en-US"/>
        </w:rPr>
        <w:t>The Za</w:t>
      </w:r>
      <w:r w:rsidR="00FC0A89">
        <w:rPr>
          <w:sz w:val="28"/>
          <w:szCs w:val="28"/>
          <w:lang w:val="en-US"/>
        </w:rPr>
        <w:t xml:space="preserve">mbia Bath &amp; Wells Link - </w:t>
      </w:r>
      <w:r>
        <w:rPr>
          <w:sz w:val="28"/>
          <w:szCs w:val="28"/>
          <w:lang w:val="en-US"/>
        </w:rPr>
        <w:t>Faith, friendship and mutual understanding</w:t>
      </w:r>
    </w:p>
    <w:p w14:paraId="71D1B2A1" w14:textId="4A250904" w:rsidR="00593ED9" w:rsidRPr="00593ED9" w:rsidRDefault="00593ED9" w:rsidP="00593ED9">
      <w:pPr>
        <w:rPr>
          <w:sz w:val="24"/>
          <w:szCs w:val="24"/>
        </w:rPr>
      </w:pPr>
      <w:r w:rsidRPr="00593ED9">
        <w:rPr>
          <w:sz w:val="24"/>
          <w:szCs w:val="24"/>
        </w:rPr>
        <w:t>For nearly half a century</w:t>
      </w:r>
      <w:r w:rsidR="00372A86">
        <w:rPr>
          <w:sz w:val="24"/>
          <w:szCs w:val="24"/>
        </w:rPr>
        <w:t>,</w:t>
      </w:r>
      <w:r w:rsidRPr="00593ED9">
        <w:rPr>
          <w:sz w:val="24"/>
          <w:szCs w:val="24"/>
        </w:rPr>
        <w:t xml:space="preserve"> parishes in Bath and Wells have walked together in friendship, prayer and mutual understanding with parishes in Zambia. The Zambia Bath and Wells link was founded in 1978 by Bishops Jack Cunningham and John Bickersteth, who had a vision and a friendship and out of that friendship the link has grown. Friendships formed in the early days of the link have deepened and flourished, new friendships have helped foster a deeper understanding between our two nations. The link allows us to experience different cultures and the different ways that people worship and pray.</w:t>
      </w:r>
    </w:p>
    <w:p w14:paraId="14BEC560" w14:textId="11FE0CF8" w:rsidR="00593ED9" w:rsidRPr="00593ED9" w:rsidRDefault="00593ED9" w:rsidP="00593ED9">
      <w:pPr>
        <w:rPr>
          <w:sz w:val="24"/>
          <w:szCs w:val="24"/>
        </w:rPr>
      </w:pPr>
      <w:r w:rsidRPr="00593ED9">
        <w:rPr>
          <w:sz w:val="24"/>
          <w:szCs w:val="24"/>
        </w:rPr>
        <w:t>Jenny Humphreys, Hon Lay Canon of the Cathedral of the Holy Cross, Lusaka, Zambia, and Diocesan World Mission Adviser &amp; Zambia Link Co-ordinator 1998</w:t>
      </w:r>
      <w:r w:rsidR="008660BC">
        <w:rPr>
          <w:sz w:val="24"/>
          <w:szCs w:val="24"/>
        </w:rPr>
        <w:t xml:space="preserve"> to</w:t>
      </w:r>
      <w:r w:rsidRPr="00593ED9">
        <w:rPr>
          <w:sz w:val="24"/>
          <w:szCs w:val="24"/>
        </w:rPr>
        <w:t xml:space="preserve"> 2016 was recently in Zambia</w:t>
      </w:r>
      <w:r w:rsidR="008660BC">
        <w:rPr>
          <w:sz w:val="24"/>
          <w:szCs w:val="24"/>
        </w:rPr>
        <w:t>. Du</w:t>
      </w:r>
      <w:r w:rsidRPr="00593ED9">
        <w:rPr>
          <w:sz w:val="24"/>
          <w:szCs w:val="24"/>
        </w:rPr>
        <w:t xml:space="preserve">ring her time there she reflected on the history of the link and shared her thoughts about its future. “When I was first involved in 1998 the </w:t>
      </w:r>
      <w:r w:rsidR="00416A53">
        <w:rPr>
          <w:sz w:val="24"/>
          <w:szCs w:val="24"/>
        </w:rPr>
        <w:t>l</w:t>
      </w:r>
      <w:r w:rsidRPr="00593ED9">
        <w:rPr>
          <w:sz w:val="24"/>
          <w:szCs w:val="24"/>
        </w:rPr>
        <w:t xml:space="preserve">ink was celebrating its 20th Anniversary, it will be its 50th in 2028! Our relationships with one another and our shared faith are the bedrock on which the </w:t>
      </w:r>
      <w:r w:rsidR="00416A53">
        <w:rPr>
          <w:sz w:val="24"/>
          <w:szCs w:val="24"/>
        </w:rPr>
        <w:t>l</w:t>
      </w:r>
      <w:r w:rsidRPr="00593ED9">
        <w:rPr>
          <w:sz w:val="24"/>
          <w:szCs w:val="24"/>
        </w:rPr>
        <w:t>ink is built. They are the firm foundations on which</w:t>
      </w:r>
      <w:r w:rsidR="00416A53">
        <w:rPr>
          <w:sz w:val="24"/>
          <w:szCs w:val="24"/>
        </w:rPr>
        <w:t xml:space="preserve"> we</w:t>
      </w:r>
      <w:r w:rsidRPr="00593ED9">
        <w:rPr>
          <w:sz w:val="24"/>
          <w:szCs w:val="24"/>
        </w:rPr>
        <w:t xml:space="preserve"> can build the </w:t>
      </w:r>
      <w:r w:rsidR="00416A53">
        <w:rPr>
          <w:sz w:val="24"/>
          <w:szCs w:val="24"/>
        </w:rPr>
        <w:t>l</w:t>
      </w:r>
      <w:r w:rsidRPr="00593ED9">
        <w:rPr>
          <w:sz w:val="24"/>
          <w:szCs w:val="24"/>
        </w:rPr>
        <w:t>ink’s future.</w:t>
      </w:r>
    </w:p>
    <w:p w14:paraId="75A6A327" w14:textId="77777777" w:rsidR="00593ED9" w:rsidRPr="00593ED9" w:rsidRDefault="00593ED9" w:rsidP="00593ED9">
      <w:pPr>
        <w:rPr>
          <w:sz w:val="24"/>
          <w:szCs w:val="24"/>
        </w:rPr>
      </w:pPr>
      <w:r w:rsidRPr="00593ED9">
        <w:rPr>
          <w:sz w:val="24"/>
          <w:szCs w:val="24"/>
        </w:rPr>
        <w:t xml:space="preserve">“Since I first became involved in 1998, communication has evolved from airmail to WhatsApp, but maintaining relationships remains a constant and careful task and new areas of collaboration, such as addressing climate change, the ordination of women in Zambia, and mission enthusiasm, continue to emerge. </w:t>
      </w:r>
    </w:p>
    <w:p w14:paraId="14CE009D" w14:textId="77777777" w:rsidR="00593ED9" w:rsidRPr="00593ED9" w:rsidRDefault="00593ED9" w:rsidP="00593ED9">
      <w:pPr>
        <w:rPr>
          <w:sz w:val="24"/>
          <w:szCs w:val="24"/>
        </w:rPr>
      </w:pPr>
      <w:r w:rsidRPr="00593ED9">
        <w:rPr>
          <w:sz w:val="24"/>
          <w:szCs w:val="24"/>
        </w:rPr>
        <w:t>“Whatever challenges lie ahead, global partnerships like ours are invaluable, we have so much still to learn from one another.”</w:t>
      </w:r>
    </w:p>
    <w:p w14:paraId="77886FEE" w14:textId="2BC70FE6" w:rsidR="00F53BC3" w:rsidRPr="00697E73" w:rsidRDefault="00697E73" w:rsidP="00697E73">
      <w:pPr>
        <w:rPr>
          <w:sz w:val="18"/>
          <w:szCs w:val="18"/>
        </w:rPr>
      </w:pPr>
      <w:r w:rsidRPr="00697E73">
        <w:rPr>
          <w:sz w:val="24"/>
          <w:szCs w:val="24"/>
        </w:rPr>
        <w:t xml:space="preserve">Find out more at </w:t>
      </w:r>
      <w:hyperlink r:id="rId10" w:history="1">
        <w:r w:rsidRPr="006B1A11">
          <w:rPr>
            <w:rStyle w:val="Hyperlink"/>
            <w:sz w:val="24"/>
            <w:szCs w:val="24"/>
          </w:rPr>
          <w:t>bathandwells.org.uk/</w:t>
        </w:r>
        <w:r w:rsidR="00593ED9" w:rsidRPr="006B1A11">
          <w:rPr>
            <w:rStyle w:val="Hyperlink"/>
            <w:sz w:val="24"/>
            <w:szCs w:val="24"/>
          </w:rPr>
          <w:t>Zambia</w:t>
        </w:r>
      </w:hyperlink>
      <w:r w:rsidR="00F53BC3" w:rsidRPr="00697E73">
        <w:rPr>
          <w:sz w:val="24"/>
          <w:szCs w:val="24"/>
        </w:rPr>
        <w:br w:type="page"/>
      </w:r>
    </w:p>
    <w:p w14:paraId="1B30685A" w14:textId="7CB10C3D" w:rsidR="00F53BC3" w:rsidRDefault="00F53BC3" w:rsidP="000E56E2">
      <w:pPr>
        <w:rPr>
          <w:sz w:val="36"/>
          <w:szCs w:val="36"/>
        </w:rPr>
      </w:pPr>
      <w:r>
        <w:rPr>
          <w:sz w:val="36"/>
          <w:szCs w:val="36"/>
        </w:rPr>
        <w:lastRenderedPageBreak/>
        <w:t>News in brief</w:t>
      </w:r>
    </w:p>
    <w:p w14:paraId="2313A7C8" w14:textId="0AD9005E" w:rsidR="00E604BC" w:rsidRDefault="00E604BC" w:rsidP="000E56E2">
      <w:pPr>
        <w:rPr>
          <w:b/>
          <w:bCs/>
          <w:sz w:val="24"/>
          <w:szCs w:val="24"/>
        </w:rPr>
      </w:pPr>
      <w:r w:rsidRPr="00E604BC">
        <w:rPr>
          <w:b/>
          <w:bCs/>
          <w:sz w:val="24"/>
          <w:szCs w:val="24"/>
        </w:rPr>
        <w:t xml:space="preserve">Nature </w:t>
      </w:r>
      <w:r w:rsidR="00B03556">
        <w:rPr>
          <w:b/>
          <w:bCs/>
          <w:sz w:val="24"/>
          <w:szCs w:val="24"/>
        </w:rPr>
        <w:t>p</w:t>
      </w:r>
      <w:r w:rsidRPr="00E604BC">
        <w:rPr>
          <w:b/>
          <w:bCs/>
          <w:sz w:val="24"/>
          <w:szCs w:val="24"/>
        </w:rPr>
        <w:t xml:space="preserve">hotography </w:t>
      </w:r>
      <w:r w:rsidR="00B03556">
        <w:rPr>
          <w:b/>
          <w:bCs/>
          <w:sz w:val="24"/>
          <w:szCs w:val="24"/>
        </w:rPr>
        <w:t>f</w:t>
      </w:r>
      <w:r w:rsidRPr="00E604BC">
        <w:rPr>
          <w:b/>
          <w:bCs/>
          <w:sz w:val="24"/>
          <w:szCs w:val="24"/>
        </w:rPr>
        <w:t>estival</w:t>
      </w:r>
    </w:p>
    <w:p w14:paraId="428A5B60" w14:textId="237A21BC" w:rsidR="00E604BC" w:rsidRDefault="00E604BC" w:rsidP="007141A3">
      <w:pPr>
        <w:rPr>
          <w:sz w:val="24"/>
          <w:szCs w:val="24"/>
        </w:rPr>
      </w:pPr>
      <w:r w:rsidRPr="00E604BC">
        <w:rPr>
          <w:sz w:val="24"/>
          <w:szCs w:val="24"/>
        </w:rPr>
        <w:t>St. Andrew's Church in Chew Magna hosted a weekend-long festival celebrating the beauty and biodiversity of the Chew Valley area. The Chew Valley is known for its rich ecological diversity and migrating birds</w:t>
      </w:r>
      <w:r>
        <w:rPr>
          <w:sz w:val="24"/>
          <w:szCs w:val="24"/>
        </w:rPr>
        <w:t>.</w:t>
      </w:r>
      <w:r w:rsidRPr="00E604BC">
        <w:rPr>
          <w:sz w:val="24"/>
          <w:szCs w:val="24"/>
        </w:rPr>
        <w:t xml:space="preserve"> The event</w:t>
      </w:r>
      <w:r>
        <w:rPr>
          <w:sz w:val="24"/>
          <w:szCs w:val="24"/>
        </w:rPr>
        <w:t xml:space="preserve"> </w:t>
      </w:r>
      <w:r w:rsidRPr="00E604BC">
        <w:rPr>
          <w:sz w:val="24"/>
          <w:szCs w:val="24"/>
        </w:rPr>
        <w:t>centred around a wildlife photography competition that attracted close to 500 entries</w:t>
      </w:r>
      <w:r w:rsidR="007141A3">
        <w:rPr>
          <w:sz w:val="24"/>
          <w:szCs w:val="24"/>
        </w:rPr>
        <w:t xml:space="preserve">. </w:t>
      </w:r>
      <w:r w:rsidR="00EB7E57">
        <w:rPr>
          <w:sz w:val="24"/>
          <w:szCs w:val="24"/>
        </w:rPr>
        <w:t>The competition</w:t>
      </w:r>
      <w:r w:rsidR="007141A3">
        <w:rPr>
          <w:sz w:val="24"/>
          <w:szCs w:val="24"/>
        </w:rPr>
        <w:t xml:space="preserve"> </w:t>
      </w:r>
      <w:r w:rsidRPr="00E604BC">
        <w:rPr>
          <w:sz w:val="24"/>
          <w:szCs w:val="24"/>
        </w:rPr>
        <w:t>showcase</w:t>
      </w:r>
      <w:r w:rsidR="007141A3">
        <w:rPr>
          <w:sz w:val="24"/>
          <w:szCs w:val="24"/>
        </w:rPr>
        <w:t>d</w:t>
      </w:r>
      <w:r w:rsidRPr="00E604BC">
        <w:rPr>
          <w:sz w:val="24"/>
          <w:szCs w:val="24"/>
        </w:rPr>
        <w:t xml:space="preserve"> the valley’s natural wonders and </w:t>
      </w:r>
      <w:r w:rsidR="007141A3">
        <w:rPr>
          <w:sz w:val="24"/>
          <w:szCs w:val="24"/>
        </w:rPr>
        <w:t xml:space="preserve">helped </w:t>
      </w:r>
      <w:r w:rsidRPr="00E604BC">
        <w:rPr>
          <w:sz w:val="24"/>
          <w:szCs w:val="24"/>
        </w:rPr>
        <w:t xml:space="preserve">encourage a deeper sense of stewardship for the environment. </w:t>
      </w:r>
    </w:p>
    <w:p w14:paraId="339441CF" w14:textId="4F50A59C" w:rsidR="00E604BC" w:rsidRDefault="00E604BC" w:rsidP="004D44B5">
      <w:pPr>
        <w:rPr>
          <w:b/>
          <w:bCs/>
          <w:sz w:val="24"/>
          <w:szCs w:val="24"/>
        </w:rPr>
      </w:pPr>
      <w:r>
        <w:rPr>
          <w:b/>
          <w:bCs/>
          <w:sz w:val="24"/>
          <w:szCs w:val="24"/>
        </w:rPr>
        <w:t>H</w:t>
      </w:r>
      <w:r w:rsidRPr="00E604BC">
        <w:rPr>
          <w:b/>
          <w:bCs/>
          <w:sz w:val="24"/>
          <w:szCs w:val="24"/>
        </w:rPr>
        <w:t>it</w:t>
      </w:r>
      <w:r>
        <w:rPr>
          <w:b/>
          <w:bCs/>
          <w:sz w:val="24"/>
          <w:szCs w:val="24"/>
        </w:rPr>
        <w:t>ting</w:t>
      </w:r>
      <w:r w:rsidRPr="00E604BC">
        <w:rPr>
          <w:b/>
          <w:bCs/>
          <w:sz w:val="24"/>
          <w:szCs w:val="24"/>
        </w:rPr>
        <w:t xml:space="preserve"> the right notes</w:t>
      </w:r>
    </w:p>
    <w:p w14:paraId="00210021" w14:textId="34E433CD" w:rsidR="00E604BC" w:rsidRDefault="009C0777" w:rsidP="00E604BC">
      <w:pPr>
        <w:spacing w:after="200" w:line="276" w:lineRule="auto"/>
        <w:rPr>
          <w:sz w:val="24"/>
          <w:szCs w:val="24"/>
        </w:rPr>
      </w:pPr>
      <w:r w:rsidRPr="00E604BC">
        <w:rPr>
          <w:sz w:val="24"/>
          <w:szCs w:val="24"/>
        </w:rPr>
        <w:t xml:space="preserve">17 pupils </w:t>
      </w:r>
      <w:r w:rsidR="00E604BC" w:rsidRPr="00E604BC">
        <w:rPr>
          <w:sz w:val="24"/>
          <w:szCs w:val="24"/>
        </w:rPr>
        <w:t xml:space="preserve">from St Mary’s Church of England School in </w:t>
      </w:r>
      <w:proofErr w:type="spellStart"/>
      <w:r w:rsidR="00E604BC" w:rsidRPr="00E604BC">
        <w:rPr>
          <w:sz w:val="24"/>
          <w:szCs w:val="24"/>
        </w:rPr>
        <w:t>Writhlington</w:t>
      </w:r>
      <w:proofErr w:type="spellEnd"/>
      <w:r w:rsidR="00E604BC" w:rsidRPr="00E604BC">
        <w:rPr>
          <w:sz w:val="24"/>
          <w:szCs w:val="24"/>
        </w:rPr>
        <w:t xml:space="preserve"> </w:t>
      </w:r>
      <w:r w:rsidRPr="00E604BC">
        <w:rPr>
          <w:sz w:val="24"/>
          <w:szCs w:val="24"/>
        </w:rPr>
        <w:t xml:space="preserve">visited </w:t>
      </w:r>
      <w:r>
        <w:rPr>
          <w:sz w:val="24"/>
          <w:szCs w:val="24"/>
        </w:rPr>
        <w:t>Bath</w:t>
      </w:r>
      <w:r w:rsidRPr="00E604BC">
        <w:rPr>
          <w:sz w:val="24"/>
          <w:szCs w:val="24"/>
        </w:rPr>
        <w:t xml:space="preserve"> Abbey </w:t>
      </w:r>
      <w:r w:rsidR="00E604BC" w:rsidRPr="00E604BC">
        <w:rPr>
          <w:sz w:val="24"/>
          <w:szCs w:val="24"/>
        </w:rPr>
        <w:t>to learn more about ‘Stardust’, a space-themed music concert organised by the Bath-based charity Voices for Life, which will be performed at the Abbey in January.</w:t>
      </w:r>
      <w:r w:rsidR="00CB05F7">
        <w:rPr>
          <w:sz w:val="24"/>
          <w:szCs w:val="24"/>
        </w:rPr>
        <w:t xml:space="preserve"> </w:t>
      </w:r>
      <w:r w:rsidR="00E604BC" w:rsidRPr="00E604BC">
        <w:rPr>
          <w:sz w:val="24"/>
          <w:szCs w:val="24"/>
        </w:rPr>
        <w:t xml:space="preserve">The children will form part of a 200-strong schools’ choir which will perform the specially written musical </w:t>
      </w:r>
      <w:r w:rsidR="00E604BC">
        <w:rPr>
          <w:sz w:val="24"/>
          <w:szCs w:val="24"/>
        </w:rPr>
        <w:t>in</w:t>
      </w:r>
      <w:r w:rsidR="00E604BC" w:rsidRPr="00E604BC">
        <w:rPr>
          <w:sz w:val="24"/>
          <w:szCs w:val="24"/>
        </w:rPr>
        <w:t xml:space="preserve"> January, accompanied by a 30-piece orchestra, conductor and narrator.</w:t>
      </w:r>
    </w:p>
    <w:p w14:paraId="46DCB7EE" w14:textId="53B21EB1" w:rsidR="00E604BC" w:rsidRDefault="00E604BC" w:rsidP="0085172C">
      <w:pPr>
        <w:spacing w:after="200" w:line="276" w:lineRule="auto"/>
        <w:rPr>
          <w:b/>
          <w:bCs/>
          <w:sz w:val="24"/>
          <w:szCs w:val="24"/>
        </w:rPr>
      </w:pPr>
      <w:r w:rsidRPr="00E604BC">
        <w:rPr>
          <w:b/>
          <w:bCs/>
          <w:sz w:val="24"/>
          <w:szCs w:val="24"/>
        </w:rPr>
        <w:t>600th anniversary</w:t>
      </w:r>
      <w:r w:rsidR="00B03556">
        <w:rPr>
          <w:b/>
          <w:bCs/>
          <w:sz w:val="24"/>
          <w:szCs w:val="24"/>
        </w:rPr>
        <w:t xml:space="preserve"> celebrated</w:t>
      </w:r>
    </w:p>
    <w:p w14:paraId="53FD67F3" w14:textId="4F7B3A2A" w:rsidR="00C638BF" w:rsidRDefault="00E604BC" w:rsidP="00E604BC">
      <w:pPr>
        <w:spacing w:after="200" w:line="276" w:lineRule="auto"/>
        <w:rPr>
          <w:sz w:val="24"/>
          <w:szCs w:val="24"/>
        </w:rPr>
      </w:pPr>
      <w:r w:rsidRPr="00E604BC">
        <w:rPr>
          <w:sz w:val="24"/>
          <w:szCs w:val="24"/>
        </w:rPr>
        <w:t>Wells Cathedral c</w:t>
      </w:r>
      <w:r>
        <w:rPr>
          <w:sz w:val="24"/>
          <w:szCs w:val="24"/>
        </w:rPr>
        <w:t>elebrated</w:t>
      </w:r>
      <w:r w:rsidRPr="00E604BC">
        <w:rPr>
          <w:sz w:val="24"/>
          <w:szCs w:val="24"/>
        </w:rPr>
        <w:t xml:space="preserve"> the 600th anniversary of the death of Bishop Nicholas </w:t>
      </w:r>
      <w:proofErr w:type="spellStart"/>
      <w:r w:rsidRPr="00E604BC">
        <w:rPr>
          <w:sz w:val="24"/>
          <w:szCs w:val="24"/>
        </w:rPr>
        <w:t>Bubwith</w:t>
      </w:r>
      <w:proofErr w:type="spellEnd"/>
      <w:r w:rsidRPr="00E604BC">
        <w:rPr>
          <w:sz w:val="24"/>
          <w:szCs w:val="24"/>
        </w:rPr>
        <w:t xml:space="preserve">, who </w:t>
      </w:r>
      <w:r w:rsidR="00593ED9">
        <w:rPr>
          <w:sz w:val="24"/>
          <w:szCs w:val="24"/>
        </w:rPr>
        <w:t>helped found the cathedral’s famous Chained Library</w:t>
      </w:r>
      <w:r w:rsidR="00A65CB5">
        <w:rPr>
          <w:sz w:val="24"/>
          <w:szCs w:val="24"/>
        </w:rPr>
        <w:t>,</w:t>
      </w:r>
      <w:r w:rsidR="00593ED9" w:rsidRPr="00593ED9">
        <w:rPr>
          <w:sz w:val="24"/>
          <w:szCs w:val="24"/>
        </w:rPr>
        <w:t xml:space="preserve"> </w:t>
      </w:r>
      <w:r w:rsidR="00593ED9" w:rsidRPr="00E604BC">
        <w:rPr>
          <w:sz w:val="24"/>
          <w:szCs w:val="24"/>
        </w:rPr>
        <w:t>once the largest library of its kind in Northern Europe</w:t>
      </w:r>
      <w:r w:rsidR="00593ED9">
        <w:rPr>
          <w:sz w:val="24"/>
          <w:szCs w:val="24"/>
        </w:rPr>
        <w:t xml:space="preserve">. Bishop </w:t>
      </w:r>
      <w:proofErr w:type="spellStart"/>
      <w:r w:rsidR="00593ED9">
        <w:rPr>
          <w:sz w:val="24"/>
          <w:szCs w:val="24"/>
        </w:rPr>
        <w:t>Bubwith</w:t>
      </w:r>
      <w:proofErr w:type="spellEnd"/>
      <w:r w:rsidR="00593ED9">
        <w:rPr>
          <w:sz w:val="24"/>
          <w:szCs w:val="24"/>
        </w:rPr>
        <w:t xml:space="preserve"> served</w:t>
      </w:r>
      <w:r w:rsidRPr="00E604BC">
        <w:rPr>
          <w:sz w:val="24"/>
          <w:szCs w:val="24"/>
        </w:rPr>
        <w:t xml:space="preserve"> as Bishop of Bath and Wells from 1407 until 1424</w:t>
      </w:r>
      <w:r w:rsidR="00593ED9">
        <w:rPr>
          <w:sz w:val="24"/>
          <w:szCs w:val="24"/>
        </w:rPr>
        <w:t>.</w:t>
      </w:r>
      <w:r w:rsidRPr="00E604BC">
        <w:rPr>
          <w:sz w:val="24"/>
          <w:szCs w:val="24"/>
        </w:rPr>
        <w:t xml:space="preserve"> </w:t>
      </w:r>
      <w:r w:rsidR="00593ED9">
        <w:rPr>
          <w:sz w:val="24"/>
          <w:szCs w:val="24"/>
        </w:rPr>
        <w:t>The library, founded with his</w:t>
      </w:r>
      <w:r w:rsidR="00593ED9" w:rsidRPr="00593ED9">
        <w:rPr>
          <w:sz w:val="24"/>
          <w:szCs w:val="24"/>
        </w:rPr>
        <w:t xml:space="preserve"> bequest, holds a collection of ancient texts, some of which were seized from monasteries dissolved under Henry VIII. It is one of the few surviving examples of a medieval library where books were once chained to desks to prevent theft.</w:t>
      </w:r>
      <w:r w:rsidR="00C638BF">
        <w:rPr>
          <w:sz w:val="24"/>
          <w:szCs w:val="24"/>
        </w:rPr>
        <w:br w:type="page"/>
      </w:r>
    </w:p>
    <w:p w14:paraId="666F4D69" w14:textId="77777777" w:rsidR="00E2339E" w:rsidRDefault="00E2339E">
      <w:pPr>
        <w:spacing w:after="200" w:line="276" w:lineRule="auto"/>
        <w:rPr>
          <w:sz w:val="24"/>
          <w:szCs w:val="24"/>
        </w:rPr>
      </w:pPr>
    </w:p>
    <w:p w14:paraId="37CD5204" w14:textId="77777777" w:rsidR="00593ED9" w:rsidRDefault="00593ED9" w:rsidP="00593ED9">
      <w:pPr>
        <w:rPr>
          <w:sz w:val="32"/>
          <w:szCs w:val="32"/>
        </w:rPr>
      </w:pPr>
      <w:r>
        <w:rPr>
          <w:sz w:val="32"/>
          <w:szCs w:val="32"/>
        </w:rPr>
        <w:t>Bishop’s letter – ‘</w:t>
      </w:r>
      <w:r w:rsidRPr="00BD097D">
        <w:rPr>
          <w:sz w:val="32"/>
          <w:szCs w:val="32"/>
        </w:rPr>
        <w:t>It takes the whole world to know Christ</w:t>
      </w:r>
      <w:r>
        <w:rPr>
          <w:sz w:val="32"/>
          <w:szCs w:val="32"/>
        </w:rPr>
        <w:t>’</w:t>
      </w:r>
    </w:p>
    <w:p w14:paraId="5AD02769" w14:textId="4AF84BCE" w:rsidR="00593ED9" w:rsidRPr="00BD097D" w:rsidRDefault="00593ED9" w:rsidP="00593ED9">
      <w:pPr>
        <w:rPr>
          <w:sz w:val="24"/>
          <w:szCs w:val="24"/>
        </w:rPr>
      </w:pPr>
      <w:r w:rsidRPr="00BD097D">
        <w:rPr>
          <w:sz w:val="24"/>
          <w:szCs w:val="24"/>
        </w:rPr>
        <w:t>Do you think a fish knows that it’s swimming in water? I’ve been reflecting on this question not because it’s some kind of Buddhist koan – the type</w:t>
      </w:r>
      <w:r w:rsidR="005F0762">
        <w:rPr>
          <w:sz w:val="24"/>
          <w:szCs w:val="24"/>
        </w:rPr>
        <w:t xml:space="preserve"> of question</w:t>
      </w:r>
      <w:r w:rsidRPr="00BD097D">
        <w:rPr>
          <w:sz w:val="24"/>
          <w:szCs w:val="24"/>
        </w:rPr>
        <w:t xml:space="preserve"> that asks</w:t>
      </w:r>
      <w:r w:rsidR="003C60D3">
        <w:rPr>
          <w:sz w:val="24"/>
          <w:szCs w:val="24"/>
        </w:rPr>
        <w:t>,</w:t>
      </w:r>
      <w:r w:rsidRPr="00BD097D">
        <w:rPr>
          <w:sz w:val="24"/>
          <w:szCs w:val="24"/>
        </w:rPr>
        <w:t xml:space="preserve"> ‘What’s the sound of one hand clapping?’ Rather it’s because I’ve been reflecting recently on questions of culture and world view. Do I see the world purely from the perspective of being who I am? (A </w:t>
      </w:r>
      <w:r w:rsidR="00BB5890" w:rsidRPr="00BD097D">
        <w:rPr>
          <w:sz w:val="24"/>
          <w:szCs w:val="24"/>
        </w:rPr>
        <w:t>55-year-old</w:t>
      </w:r>
      <w:r w:rsidRPr="00BD097D">
        <w:rPr>
          <w:sz w:val="24"/>
          <w:szCs w:val="24"/>
        </w:rPr>
        <w:t xml:space="preserve"> white Englishman who grew up in a small village in the 1970s.) If that’s the case, is what I see an accurate representation of the whole of reality? Might other perspectives be possible? If I could see the world through the eyes of others, might my vision be richer, wider, deeper? Like a fish that suddenly realizes that seeing can happen not only through water, but through air as well?</w:t>
      </w:r>
    </w:p>
    <w:p w14:paraId="7E84DDAD" w14:textId="77777777" w:rsidR="00593ED9" w:rsidRPr="00BD097D" w:rsidRDefault="00593ED9" w:rsidP="00593ED9">
      <w:pPr>
        <w:rPr>
          <w:sz w:val="24"/>
          <w:szCs w:val="24"/>
        </w:rPr>
      </w:pPr>
      <w:r w:rsidRPr="00BD097D">
        <w:rPr>
          <w:sz w:val="24"/>
          <w:szCs w:val="24"/>
        </w:rPr>
        <w:t>Seeing things from the perspective of others was something that Jesus did. An example of this happens when Jesus heals a centurion’s servant in Luke’s Gospel (Luke 7: 1-10). The centurion comes from a background and culture that’s entirely different to that in which Jesus grew up. Yet Jesus is blown away by the insight that the centurion has about who Jesus himself is. This leads Jesus to exclaim ‘I tell you, not even in Israel have I found such faith!’</w:t>
      </w:r>
    </w:p>
    <w:p w14:paraId="4A3943B0" w14:textId="77777777" w:rsidR="00593ED9" w:rsidRPr="00BD097D" w:rsidRDefault="00593ED9" w:rsidP="00593ED9">
      <w:pPr>
        <w:rPr>
          <w:sz w:val="24"/>
          <w:szCs w:val="24"/>
        </w:rPr>
      </w:pPr>
      <w:r>
        <w:rPr>
          <w:sz w:val="24"/>
          <w:szCs w:val="24"/>
        </w:rPr>
        <w:t>The</w:t>
      </w:r>
      <w:r w:rsidRPr="00BD097D">
        <w:rPr>
          <w:sz w:val="24"/>
          <w:szCs w:val="24"/>
        </w:rPr>
        <w:t xml:space="preserve"> Diocese of Bath and Wells has </w:t>
      </w:r>
      <w:r>
        <w:rPr>
          <w:sz w:val="24"/>
          <w:szCs w:val="24"/>
        </w:rPr>
        <w:t xml:space="preserve">a link </w:t>
      </w:r>
      <w:r w:rsidRPr="00BD097D">
        <w:rPr>
          <w:sz w:val="24"/>
          <w:szCs w:val="24"/>
        </w:rPr>
        <w:t xml:space="preserve">with the five Anglican Dioceses of Zambia. There’s much to be celebrated in the friendship that we share: the joy and vitality of the Zambian Church, the opportunities our link offers to help some of the world’s poorest communities. But for me, the greatest gift we gain is the opportunity our link offers to stand in the shoes of others and to see the world, our faith, and the whole of reality from a different perspective. </w:t>
      </w:r>
    </w:p>
    <w:p w14:paraId="11E68AEF" w14:textId="77777777" w:rsidR="00593ED9" w:rsidRPr="00AD2430" w:rsidRDefault="00593ED9" w:rsidP="00593ED9">
      <w:pPr>
        <w:rPr>
          <w:sz w:val="24"/>
          <w:szCs w:val="24"/>
        </w:rPr>
      </w:pPr>
      <w:r w:rsidRPr="00BD097D">
        <w:rPr>
          <w:sz w:val="24"/>
          <w:szCs w:val="24"/>
        </w:rPr>
        <w:t>A wise person once said to me ‘It takes the whole world to know Christ’. Our link with Zambia enables us to see more of the Jesus we share than we could ever hope to experience otherwise</w:t>
      </w:r>
      <w:r w:rsidRPr="00AD2430">
        <w:rPr>
          <w:sz w:val="24"/>
          <w:szCs w:val="24"/>
        </w:rPr>
        <w:t>.</w:t>
      </w:r>
    </w:p>
    <w:p w14:paraId="546CBE0D" w14:textId="77777777" w:rsidR="00593ED9" w:rsidRPr="00AD2430" w:rsidRDefault="00593ED9" w:rsidP="00593ED9">
      <w:pPr>
        <w:rPr>
          <w:sz w:val="24"/>
          <w:szCs w:val="24"/>
        </w:rPr>
      </w:pPr>
      <w:r w:rsidRPr="00776082">
        <w:rPr>
          <w:b/>
          <w:bCs/>
          <w:sz w:val="24"/>
          <w:szCs w:val="24"/>
        </w:rPr>
        <w:t xml:space="preserve">Bishop </w:t>
      </w:r>
      <w:r>
        <w:rPr>
          <w:b/>
          <w:bCs/>
          <w:sz w:val="24"/>
          <w:szCs w:val="24"/>
        </w:rPr>
        <w:t>Michael Beasley</w:t>
      </w:r>
      <w:r w:rsidRPr="00776082">
        <w:rPr>
          <w:b/>
          <w:bCs/>
          <w:sz w:val="24"/>
          <w:szCs w:val="24"/>
        </w:rPr>
        <w:br/>
      </w:r>
      <w:r>
        <w:rPr>
          <w:sz w:val="24"/>
          <w:szCs w:val="24"/>
        </w:rPr>
        <w:t>Bishop</w:t>
      </w:r>
      <w:r w:rsidRPr="00AD2430">
        <w:rPr>
          <w:sz w:val="24"/>
          <w:szCs w:val="24"/>
        </w:rPr>
        <w:t xml:space="preserve"> of Bath and Wells</w:t>
      </w:r>
    </w:p>
    <w:p w14:paraId="6AC3E0A5" w14:textId="77777777" w:rsidR="00593ED9" w:rsidRPr="00AE5D57" w:rsidRDefault="00593ED9" w:rsidP="00593ED9">
      <w:pPr>
        <w:rPr>
          <w:sz w:val="18"/>
          <w:szCs w:val="18"/>
        </w:rPr>
      </w:pPr>
    </w:p>
    <w:p w14:paraId="15B704F3" w14:textId="77777777" w:rsidR="009179DA" w:rsidRDefault="009179DA" w:rsidP="009179DA"/>
    <w:p w14:paraId="44D26602" w14:textId="77777777" w:rsidR="00184119" w:rsidRDefault="00184119" w:rsidP="009179DA"/>
    <w:p w14:paraId="5CA59DFB" w14:textId="77777777" w:rsidR="00184119" w:rsidRDefault="00184119" w:rsidP="009179DA"/>
    <w:p w14:paraId="2437073A" w14:textId="77777777" w:rsidR="00184119" w:rsidRDefault="00184119" w:rsidP="009179DA"/>
    <w:p w14:paraId="6A8E37F5" w14:textId="6C081819" w:rsidR="00697E73" w:rsidRDefault="00697E73">
      <w:pPr>
        <w:spacing w:after="200" w:line="276" w:lineRule="auto"/>
      </w:pPr>
      <w:r>
        <w:br w:type="page"/>
      </w:r>
    </w:p>
    <w:p w14:paraId="097F2762" w14:textId="77777777" w:rsidR="00184119" w:rsidRDefault="00184119" w:rsidP="009179DA"/>
    <w:p w14:paraId="4994C4AC" w14:textId="3D6A0506" w:rsidR="00142C19" w:rsidRPr="00E9279B" w:rsidRDefault="00142C19" w:rsidP="00142C19">
      <w:pPr>
        <w:rPr>
          <w:rFonts w:ascii="Calibri" w:hAnsi="Calibri" w:cs="Calibri"/>
          <w:sz w:val="32"/>
          <w:szCs w:val="32"/>
        </w:rPr>
      </w:pPr>
      <w:bookmarkStart w:id="0" w:name="_Hlk177314971"/>
      <w:r w:rsidRPr="00E9279B">
        <w:rPr>
          <w:rFonts w:ascii="Calibri" w:hAnsi="Calibri" w:cs="Calibri"/>
          <w:sz w:val="32"/>
          <w:szCs w:val="32"/>
        </w:rPr>
        <w:t xml:space="preserve">Interview </w:t>
      </w:r>
      <w:r w:rsidR="008C72BC" w:rsidRPr="00E9279B">
        <w:rPr>
          <w:rFonts w:ascii="Calibri" w:hAnsi="Calibri" w:cs="Calibri"/>
          <w:sz w:val="32"/>
          <w:szCs w:val="32"/>
        </w:rPr>
        <w:t xml:space="preserve">– </w:t>
      </w:r>
      <w:r w:rsidR="00D97CCD">
        <w:rPr>
          <w:rFonts w:ascii="Calibri" w:hAnsi="Calibri" w:cs="Calibri"/>
          <w:sz w:val="32"/>
          <w:szCs w:val="32"/>
        </w:rPr>
        <w:t>looking to the future</w:t>
      </w:r>
    </w:p>
    <w:bookmarkEnd w:id="0"/>
    <w:p w14:paraId="4A411DB9" w14:textId="3B52EE5F" w:rsidR="00271ADD" w:rsidRDefault="00271ADD" w:rsidP="00593ED9">
      <w:pPr>
        <w:rPr>
          <w:rFonts w:ascii="Calibri" w:hAnsi="Calibri" w:cs="Calibri"/>
          <w:sz w:val="24"/>
          <w:szCs w:val="24"/>
        </w:rPr>
      </w:pPr>
      <w:r w:rsidRPr="00271ADD">
        <w:rPr>
          <w:rFonts w:ascii="Calibri" w:hAnsi="Calibri" w:cs="Calibri"/>
          <w:sz w:val="24"/>
          <w:szCs w:val="24"/>
        </w:rPr>
        <w:t>Rachel Shaw is Zambia Link Coordinator in Keynsham Parish, which has a link with Chipata South in Eastern Zambia</w:t>
      </w:r>
      <w:r>
        <w:rPr>
          <w:rFonts w:ascii="Calibri" w:hAnsi="Calibri" w:cs="Calibri"/>
          <w:sz w:val="24"/>
          <w:szCs w:val="24"/>
        </w:rPr>
        <w:t>, tells us how their link is looking to the future.</w:t>
      </w:r>
    </w:p>
    <w:p w14:paraId="091075A0" w14:textId="43630EF1" w:rsidR="00593ED9" w:rsidRPr="007444DB" w:rsidRDefault="00593ED9" w:rsidP="00593ED9">
      <w:pPr>
        <w:rPr>
          <w:b/>
          <w:bCs/>
          <w:sz w:val="24"/>
          <w:szCs w:val="24"/>
        </w:rPr>
      </w:pPr>
      <w:r w:rsidRPr="007444DB">
        <w:rPr>
          <w:b/>
          <w:bCs/>
          <w:sz w:val="24"/>
          <w:szCs w:val="24"/>
        </w:rPr>
        <w:t>What initiatives are planned as part of the link?</w:t>
      </w:r>
    </w:p>
    <w:p w14:paraId="577D248F" w14:textId="3F1CF021" w:rsidR="00593ED9" w:rsidRPr="007444DB" w:rsidRDefault="00593ED9" w:rsidP="00593ED9">
      <w:pPr>
        <w:rPr>
          <w:sz w:val="24"/>
          <w:szCs w:val="24"/>
        </w:rPr>
      </w:pPr>
      <w:r w:rsidRPr="007444DB">
        <w:rPr>
          <w:sz w:val="24"/>
          <w:szCs w:val="24"/>
        </w:rPr>
        <w:t>Next year two teachers from Zambia will spend time with us in Keynsham. Susan</w:t>
      </w:r>
      <w:r w:rsidR="00043395" w:rsidRPr="007444DB">
        <w:rPr>
          <w:sz w:val="24"/>
          <w:szCs w:val="24"/>
        </w:rPr>
        <w:t>,</w:t>
      </w:r>
      <w:r w:rsidRPr="007444DB">
        <w:rPr>
          <w:sz w:val="24"/>
          <w:szCs w:val="24"/>
        </w:rPr>
        <w:t xml:space="preserve"> a head teacher</w:t>
      </w:r>
      <w:r w:rsidR="00043395" w:rsidRPr="007444DB">
        <w:rPr>
          <w:sz w:val="24"/>
          <w:szCs w:val="24"/>
        </w:rPr>
        <w:t>,</w:t>
      </w:r>
      <w:r w:rsidRPr="007444DB">
        <w:rPr>
          <w:sz w:val="24"/>
          <w:szCs w:val="24"/>
        </w:rPr>
        <w:t xml:space="preserve"> and </w:t>
      </w:r>
      <w:proofErr w:type="spellStart"/>
      <w:r w:rsidRPr="007444DB">
        <w:rPr>
          <w:sz w:val="24"/>
          <w:szCs w:val="24"/>
        </w:rPr>
        <w:t>Febby</w:t>
      </w:r>
      <w:proofErr w:type="spellEnd"/>
      <w:r w:rsidR="00043395" w:rsidRPr="007444DB">
        <w:rPr>
          <w:sz w:val="24"/>
          <w:szCs w:val="24"/>
        </w:rPr>
        <w:t>,</w:t>
      </w:r>
      <w:r w:rsidRPr="007444DB">
        <w:rPr>
          <w:sz w:val="24"/>
          <w:szCs w:val="24"/>
        </w:rPr>
        <w:t xml:space="preserve"> a class teacher</w:t>
      </w:r>
      <w:r w:rsidR="00043395" w:rsidRPr="007444DB">
        <w:rPr>
          <w:sz w:val="24"/>
          <w:szCs w:val="24"/>
        </w:rPr>
        <w:t>,</w:t>
      </w:r>
      <w:r w:rsidRPr="007444DB">
        <w:rPr>
          <w:sz w:val="24"/>
          <w:szCs w:val="24"/>
        </w:rPr>
        <w:t xml:space="preserve"> are planning to come at Easter and spend one week at St John’s and one week at Two Rivers Church of England Schools in Keynsham. We hope their visit will help cement deeper connections and strengthen our relationships.</w:t>
      </w:r>
    </w:p>
    <w:p w14:paraId="76F06CF2" w14:textId="77777777" w:rsidR="00593ED9" w:rsidRPr="007444DB" w:rsidRDefault="00593ED9" w:rsidP="00593ED9">
      <w:pPr>
        <w:rPr>
          <w:b/>
          <w:bCs/>
          <w:sz w:val="24"/>
          <w:szCs w:val="24"/>
        </w:rPr>
      </w:pPr>
      <w:r w:rsidRPr="007444DB">
        <w:rPr>
          <w:b/>
          <w:bCs/>
          <w:sz w:val="24"/>
          <w:szCs w:val="24"/>
        </w:rPr>
        <w:t>How do you feel the link enriches the spiritual life of both communities?</w:t>
      </w:r>
    </w:p>
    <w:p w14:paraId="00906871" w14:textId="77777777" w:rsidR="00593ED9" w:rsidRPr="007444DB" w:rsidRDefault="00593ED9" w:rsidP="00593ED9">
      <w:pPr>
        <w:rPr>
          <w:sz w:val="24"/>
          <w:szCs w:val="24"/>
        </w:rPr>
      </w:pPr>
      <w:r w:rsidRPr="007444DB">
        <w:rPr>
          <w:sz w:val="24"/>
          <w:szCs w:val="24"/>
        </w:rPr>
        <w:t>It makes us look outwards because we often concentrate on our own problems. Falling numbers and reducing money etc. all that weighs us down in the church, then we look out and we see Zambia and it gives us a sense of perspective and makes us more aware of the wider world.</w:t>
      </w:r>
    </w:p>
    <w:p w14:paraId="3F037983" w14:textId="77777777" w:rsidR="00593ED9" w:rsidRPr="007444DB" w:rsidRDefault="00593ED9" w:rsidP="00593ED9">
      <w:pPr>
        <w:rPr>
          <w:b/>
          <w:bCs/>
          <w:sz w:val="24"/>
          <w:szCs w:val="24"/>
        </w:rPr>
      </w:pPr>
      <w:r w:rsidRPr="007444DB">
        <w:rPr>
          <w:b/>
          <w:bCs/>
          <w:sz w:val="24"/>
          <w:szCs w:val="24"/>
        </w:rPr>
        <w:t>Has the link influenced the faith journey of each parish?</w:t>
      </w:r>
    </w:p>
    <w:p w14:paraId="035974DB" w14:textId="77777777" w:rsidR="00593ED9" w:rsidRPr="007444DB" w:rsidRDefault="00593ED9" w:rsidP="00593ED9">
      <w:pPr>
        <w:rPr>
          <w:sz w:val="24"/>
          <w:szCs w:val="24"/>
        </w:rPr>
      </w:pPr>
      <w:r w:rsidRPr="007444DB">
        <w:rPr>
          <w:sz w:val="24"/>
          <w:szCs w:val="24"/>
        </w:rPr>
        <w:t xml:space="preserve">When I ask our Zambian friends what they most value, I would expect them to say, ‘It's great to have this lovely school, and it’s great now we’ve got a parish car.’ Instead, they say, ‘It's great that we pray for each other’. There is a real sense of common faith, of common joy. </w:t>
      </w:r>
    </w:p>
    <w:p w14:paraId="19E4A178" w14:textId="77777777" w:rsidR="00593ED9" w:rsidRPr="007444DB" w:rsidRDefault="00593ED9" w:rsidP="00593ED9">
      <w:pPr>
        <w:rPr>
          <w:b/>
          <w:bCs/>
          <w:sz w:val="24"/>
          <w:szCs w:val="24"/>
        </w:rPr>
      </w:pPr>
      <w:r w:rsidRPr="007444DB">
        <w:rPr>
          <w:b/>
          <w:bCs/>
          <w:sz w:val="24"/>
          <w:szCs w:val="24"/>
        </w:rPr>
        <w:t>What do you feel will help sustain the link in the future?</w:t>
      </w:r>
    </w:p>
    <w:p w14:paraId="73133D00" w14:textId="77777777" w:rsidR="00593ED9" w:rsidRPr="007444DB" w:rsidRDefault="00593ED9" w:rsidP="00593ED9">
      <w:pPr>
        <w:rPr>
          <w:sz w:val="24"/>
          <w:szCs w:val="24"/>
        </w:rPr>
      </w:pPr>
      <w:r w:rsidRPr="007444DB">
        <w:rPr>
          <w:sz w:val="24"/>
          <w:szCs w:val="24"/>
        </w:rPr>
        <w:t xml:space="preserve">The link is very much based on relationships. The sense of honouring that relationship and the commitment to the people, has kept us moving forward. </w:t>
      </w:r>
    </w:p>
    <w:p w14:paraId="441822FC" w14:textId="77777777" w:rsidR="00593ED9" w:rsidRPr="007444DB" w:rsidRDefault="00593ED9" w:rsidP="00593ED9">
      <w:pPr>
        <w:rPr>
          <w:b/>
          <w:bCs/>
          <w:sz w:val="24"/>
          <w:szCs w:val="24"/>
        </w:rPr>
      </w:pPr>
      <w:r w:rsidRPr="007444DB">
        <w:rPr>
          <w:b/>
          <w:bCs/>
          <w:sz w:val="24"/>
          <w:szCs w:val="24"/>
        </w:rPr>
        <w:t>What impact has the link had on parishes here and in Zambia?</w:t>
      </w:r>
    </w:p>
    <w:p w14:paraId="6D02EC4B" w14:textId="77777777" w:rsidR="00593ED9" w:rsidRPr="007444DB" w:rsidRDefault="00593ED9" w:rsidP="00593ED9">
      <w:pPr>
        <w:rPr>
          <w:sz w:val="24"/>
          <w:szCs w:val="24"/>
        </w:rPr>
      </w:pPr>
      <w:r w:rsidRPr="007444DB">
        <w:rPr>
          <w:sz w:val="24"/>
          <w:szCs w:val="24"/>
        </w:rPr>
        <w:t xml:space="preserve">We carry a lot of cultural preconceptions and prejudices. Being part of the link changes our preconceptions. We’ve learned about different things, for example climate change, we understand it better as we’ve seen the direct impact on people in Zambia. When it's people you know it makes you care more. </w:t>
      </w:r>
    </w:p>
    <w:p w14:paraId="242FF5C7" w14:textId="4617C4C2" w:rsidR="00593ED9" w:rsidRPr="007444DB" w:rsidRDefault="00593ED9" w:rsidP="00593ED9">
      <w:pPr>
        <w:rPr>
          <w:b/>
          <w:bCs/>
          <w:sz w:val="24"/>
          <w:szCs w:val="24"/>
        </w:rPr>
      </w:pPr>
      <w:r w:rsidRPr="007444DB">
        <w:rPr>
          <w:b/>
          <w:bCs/>
          <w:sz w:val="24"/>
          <w:szCs w:val="24"/>
        </w:rPr>
        <w:t xml:space="preserve">Has being part of the link </w:t>
      </w:r>
      <w:r w:rsidR="007444DB" w:rsidRPr="007444DB">
        <w:rPr>
          <w:b/>
          <w:bCs/>
          <w:sz w:val="24"/>
          <w:szCs w:val="24"/>
        </w:rPr>
        <w:t xml:space="preserve">helped </w:t>
      </w:r>
      <w:r w:rsidRPr="007444DB">
        <w:rPr>
          <w:b/>
          <w:bCs/>
          <w:sz w:val="24"/>
          <w:szCs w:val="24"/>
        </w:rPr>
        <w:t>deepen your faith?</w:t>
      </w:r>
    </w:p>
    <w:p w14:paraId="5EF4A8EF" w14:textId="77777777" w:rsidR="00593ED9" w:rsidRPr="007444DB" w:rsidRDefault="00593ED9" w:rsidP="00593ED9">
      <w:pPr>
        <w:rPr>
          <w:sz w:val="24"/>
          <w:szCs w:val="24"/>
        </w:rPr>
      </w:pPr>
      <w:r w:rsidRPr="007444DB">
        <w:rPr>
          <w:sz w:val="24"/>
          <w:szCs w:val="24"/>
        </w:rPr>
        <w:t>Somehow my faith has been energised by seeing people in Zambia living by faith and living in the word of God. When I first went to Zambia, I realised how foundational faith is to the lives of the people there and that helped boost my faith.</w:t>
      </w:r>
    </w:p>
    <w:p w14:paraId="6309E4F4" w14:textId="45D2DC77" w:rsidR="0010542B" w:rsidRPr="0010542B" w:rsidRDefault="0010542B" w:rsidP="0010542B">
      <w:pPr>
        <w:rPr>
          <w:sz w:val="24"/>
          <w:szCs w:val="24"/>
        </w:rPr>
      </w:pPr>
      <w:r w:rsidRPr="007444DB">
        <w:rPr>
          <w:sz w:val="24"/>
          <w:szCs w:val="24"/>
        </w:rPr>
        <w:t>F</w:t>
      </w:r>
      <w:r w:rsidRPr="0010542B">
        <w:rPr>
          <w:sz w:val="24"/>
          <w:szCs w:val="24"/>
        </w:rPr>
        <w:t xml:space="preserve">ind out more about our school links with Zambia at </w:t>
      </w:r>
      <w:hyperlink r:id="rId11" w:tgtFrame="_blank" w:history="1">
        <w:r w:rsidRPr="0010542B">
          <w:rPr>
            <w:rStyle w:val="Hyperlink"/>
            <w:sz w:val="24"/>
            <w:szCs w:val="24"/>
          </w:rPr>
          <w:t>bathandwells.org.uk/school-</w:t>
        </w:r>
      </w:hyperlink>
      <w:hyperlink r:id="rId12" w:tgtFrame="_blank" w:history="1">
        <w:r w:rsidRPr="0010542B">
          <w:rPr>
            <w:rStyle w:val="Hyperlink"/>
            <w:sz w:val="24"/>
            <w:szCs w:val="24"/>
          </w:rPr>
          <w:t>links</w:t>
        </w:r>
      </w:hyperlink>
    </w:p>
    <w:p w14:paraId="72BD7425" w14:textId="77777777" w:rsidR="0010542B" w:rsidRPr="007444DB" w:rsidRDefault="0010542B" w:rsidP="00593ED9">
      <w:pPr>
        <w:rPr>
          <w:sz w:val="24"/>
          <w:szCs w:val="24"/>
        </w:rPr>
      </w:pPr>
    </w:p>
    <w:p w14:paraId="6B01CA43" w14:textId="77777777" w:rsidR="00593ED9" w:rsidRPr="007444DB" w:rsidRDefault="00593ED9" w:rsidP="00593ED9">
      <w:pPr>
        <w:rPr>
          <w:sz w:val="24"/>
          <w:szCs w:val="24"/>
        </w:rPr>
      </w:pPr>
    </w:p>
    <w:p w14:paraId="1870E51F" w14:textId="0D5FEB1D" w:rsidR="00D90B01" w:rsidRPr="007444DB" w:rsidRDefault="00D90B01" w:rsidP="00593ED9">
      <w:pPr>
        <w:rPr>
          <w:rFonts w:ascii="Calibri" w:hAnsi="Calibri" w:cs="Calibri"/>
          <w:b/>
          <w:bCs/>
          <w:sz w:val="28"/>
          <w:szCs w:val="28"/>
        </w:rPr>
      </w:pPr>
    </w:p>
    <w:sectPr w:rsidR="00D90B01" w:rsidRPr="007444DB" w:rsidSect="00595D4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2045A" w14:textId="77777777" w:rsidR="002C1950" w:rsidRPr="000E56E2" w:rsidRDefault="002C1950" w:rsidP="009179DA">
      <w:r w:rsidRPr="000E56E2">
        <w:separator/>
      </w:r>
    </w:p>
  </w:endnote>
  <w:endnote w:type="continuationSeparator" w:id="0">
    <w:p w14:paraId="388100D1" w14:textId="77777777" w:rsidR="002C1950" w:rsidRPr="000E56E2" w:rsidRDefault="002C1950" w:rsidP="009179DA">
      <w:r w:rsidRPr="000E56E2">
        <w:continuationSeparator/>
      </w:r>
    </w:p>
  </w:endnote>
  <w:endnote w:type="continuationNotice" w:id="1">
    <w:p w14:paraId="2311ADAE" w14:textId="77777777" w:rsidR="002C1950" w:rsidRDefault="002C1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354A5" w14:textId="77777777" w:rsidR="002C1950" w:rsidRPr="000E56E2" w:rsidRDefault="002C1950" w:rsidP="009179DA">
      <w:r w:rsidRPr="000E56E2">
        <w:separator/>
      </w:r>
    </w:p>
  </w:footnote>
  <w:footnote w:type="continuationSeparator" w:id="0">
    <w:p w14:paraId="1D39EF79" w14:textId="77777777" w:rsidR="002C1950" w:rsidRPr="000E56E2" w:rsidRDefault="002C1950" w:rsidP="009179DA">
      <w:r w:rsidRPr="000E56E2">
        <w:continuationSeparator/>
      </w:r>
    </w:p>
  </w:footnote>
  <w:footnote w:type="continuationNotice" w:id="1">
    <w:p w14:paraId="16A9E4C7" w14:textId="77777777" w:rsidR="002C1950" w:rsidRDefault="002C19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85CE9" w14:textId="47B856FC" w:rsidR="00595D42" w:rsidRPr="000E56E2" w:rsidRDefault="000E56E2" w:rsidP="00EC5D1C">
    <w:pPr>
      <w:pStyle w:val="Header"/>
      <w:jc w:val="right"/>
    </w:pPr>
    <w:r w:rsidRPr="000E56E2">
      <w:rPr>
        <w:noProof/>
      </w:rPr>
      <w:drawing>
        <wp:inline distT="0" distB="0" distL="0" distR="0" wp14:anchorId="05EDDF49" wp14:editId="325570AF">
          <wp:extent cx="2362200" cy="751180"/>
          <wp:effectExtent l="0" t="0" r="0" b="0"/>
          <wp:docPr id="20723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33762" name="Picture 2072333762"/>
                  <pic:cNvPicPr/>
                </pic:nvPicPr>
                <pic:blipFill>
                  <a:blip r:embed="rId1">
                    <a:extLst>
                      <a:ext uri="{28A0092B-C50C-407E-A947-70E740481C1C}">
                        <a14:useLocalDpi xmlns:a14="http://schemas.microsoft.com/office/drawing/2010/main" val="0"/>
                      </a:ext>
                    </a:extLst>
                  </a:blip>
                  <a:stretch>
                    <a:fillRect/>
                  </a:stretch>
                </pic:blipFill>
                <pic:spPr>
                  <a:xfrm>
                    <a:off x="0" y="0"/>
                    <a:ext cx="2394679" cy="761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E2"/>
    <w:rsid w:val="000009A6"/>
    <w:rsid w:val="00013530"/>
    <w:rsid w:val="00013F26"/>
    <w:rsid w:val="00015CA2"/>
    <w:rsid w:val="0002147D"/>
    <w:rsid w:val="00024372"/>
    <w:rsid w:val="00032BA4"/>
    <w:rsid w:val="00032DCB"/>
    <w:rsid w:val="00037B14"/>
    <w:rsid w:val="00043395"/>
    <w:rsid w:val="0004403E"/>
    <w:rsid w:val="00045E76"/>
    <w:rsid w:val="000521FF"/>
    <w:rsid w:val="00063E75"/>
    <w:rsid w:val="0007142D"/>
    <w:rsid w:val="000835CD"/>
    <w:rsid w:val="00087916"/>
    <w:rsid w:val="000943BB"/>
    <w:rsid w:val="00097A96"/>
    <w:rsid w:val="000A5D6E"/>
    <w:rsid w:val="000B201C"/>
    <w:rsid w:val="000C7357"/>
    <w:rsid w:val="000D429F"/>
    <w:rsid w:val="000E0CF8"/>
    <w:rsid w:val="000E360E"/>
    <w:rsid w:val="000E56E2"/>
    <w:rsid w:val="000E59AB"/>
    <w:rsid w:val="000E7532"/>
    <w:rsid w:val="000F36BC"/>
    <w:rsid w:val="000F4FBC"/>
    <w:rsid w:val="000F7EEB"/>
    <w:rsid w:val="0010542B"/>
    <w:rsid w:val="00120CBC"/>
    <w:rsid w:val="00121D41"/>
    <w:rsid w:val="00135E0B"/>
    <w:rsid w:val="00142C19"/>
    <w:rsid w:val="00142E4B"/>
    <w:rsid w:val="00147E52"/>
    <w:rsid w:val="0015385F"/>
    <w:rsid w:val="00154186"/>
    <w:rsid w:val="001575CA"/>
    <w:rsid w:val="001662CA"/>
    <w:rsid w:val="00172BF3"/>
    <w:rsid w:val="0018266E"/>
    <w:rsid w:val="00183E53"/>
    <w:rsid w:val="00184119"/>
    <w:rsid w:val="00187D12"/>
    <w:rsid w:val="00187D8F"/>
    <w:rsid w:val="00196F90"/>
    <w:rsid w:val="00197B12"/>
    <w:rsid w:val="001A01CC"/>
    <w:rsid w:val="001A3F07"/>
    <w:rsid w:val="001A7CAC"/>
    <w:rsid w:val="001C2DF0"/>
    <w:rsid w:val="001E3739"/>
    <w:rsid w:val="001E555C"/>
    <w:rsid w:val="001F26E2"/>
    <w:rsid w:val="001F5557"/>
    <w:rsid w:val="00204FBC"/>
    <w:rsid w:val="00221E27"/>
    <w:rsid w:val="00232118"/>
    <w:rsid w:val="00236344"/>
    <w:rsid w:val="00241664"/>
    <w:rsid w:val="002479D5"/>
    <w:rsid w:val="002527D2"/>
    <w:rsid w:val="00254C2F"/>
    <w:rsid w:val="002559D0"/>
    <w:rsid w:val="00255D27"/>
    <w:rsid w:val="002707EA"/>
    <w:rsid w:val="00271ADD"/>
    <w:rsid w:val="00291B10"/>
    <w:rsid w:val="002926F8"/>
    <w:rsid w:val="00296507"/>
    <w:rsid w:val="002A4D7F"/>
    <w:rsid w:val="002B3BA3"/>
    <w:rsid w:val="002C15B3"/>
    <w:rsid w:val="002C1950"/>
    <w:rsid w:val="002D2C48"/>
    <w:rsid w:val="002E0274"/>
    <w:rsid w:val="002E6410"/>
    <w:rsid w:val="002F72A8"/>
    <w:rsid w:val="002F7CCE"/>
    <w:rsid w:val="00300533"/>
    <w:rsid w:val="00300FB7"/>
    <w:rsid w:val="0032324A"/>
    <w:rsid w:val="00323381"/>
    <w:rsid w:val="003369B7"/>
    <w:rsid w:val="00361071"/>
    <w:rsid w:val="00362612"/>
    <w:rsid w:val="00372216"/>
    <w:rsid w:val="003723E5"/>
    <w:rsid w:val="00372A86"/>
    <w:rsid w:val="00375566"/>
    <w:rsid w:val="00375B9B"/>
    <w:rsid w:val="00382A08"/>
    <w:rsid w:val="00392026"/>
    <w:rsid w:val="003A2134"/>
    <w:rsid w:val="003A43AF"/>
    <w:rsid w:val="003C182C"/>
    <w:rsid w:val="003C59EE"/>
    <w:rsid w:val="003C60D3"/>
    <w:rsid w:val="003D78C2"/>
    <w:rsid w:val="003E3097"/>
    <w:rsid w:val="003E4503"/>
    <w:rsid w:val="003F1322"/>
    <w:rsid w:val="003F226C"/>
    <w:rsid w:val="003F47A0"/>
    <w:rsid w:val="003F7D68"/>
    <w:rsid w:val="00407933"/>
    <w:rsid w:val="00414F2F"/>
    <w:rsid w:val="00416A53"/>
    <w:rsid w:val="00427BE4"/>
    <w:rsid w:val="00433571"/>
    <w:rsid w:val="0043699B"/>
    <w:rsid w:val="004402D1"/>
    <w:rsid w:val="004412C3"/>
    <w:rsid w:val="00446E8F"/>
    <w:rsid w:val="004474EC"/>
    <w:rsid w:val="00450F7C"/>
    <w:rsid w:val="004606B9"/>
    <w:rsid w:val="00462E63"/>
    <w:rsid w:val="00463DE7"/>
    <w:rsid w:val="00466C5B"/>
    <w:rsid w:val="00477476"/>
    <w:rsid w:val="00482E66"/>
    <w:rsid w:val="00485ED4"/>
    <w:rsid w:val="00492868"/>
    <w:rsid w:val="0049632C"/>
    <w:rsid w:val="00497D64"/>
    <w:rsid w:val="004A0953"/>
    <w:rsid w:val="004B0796"/>
    <w:rsid w:val="004D08BE"/>
    <w:rsid w:val="004D2EFB"/>
    <w:rsid w:val="004D44B5"/>
    <w:rsid w:val="005020A9"/>
    <w:rsid w:val="0050346F"/>
    <w:rsid w:val="005107F6"/>
    <w:rsid w:val="00511E49"/>
    <w:rsid w:val="005140E1"/>
    <w:rsid w:val="00521A79"/>
    <w:rsid w:val="00540699"/>
    <w:rsid w:val="00552EB4"/>
    <w:rsid w:val="00554629"/>
    <w:rsid w:val="00563531"/>
    <w:rsid w:val="00565159"/>
    <w:rsid w:val="005674EC"/>
    <w:rsid w:val="00580134"/>
    <w:rsid w:val="00580C9F"/>
    <w:rsid w:val="00583A40"/>
    <w:rsid w:val="00584D39"/>
    <w:rsid w:val="0059054E"/>
    <w:rsid w:val="00593D8C"/>
    <w:rsid w:val="00593ED9"/>
    <w:rsid w:val="00595D42"/>
    <w:rsid w:val="005970F7"/>
    <w:rsid w:val="005A17C1"/>
    <w:rsid w:val="005A7968"/>
    <w:rsid w:val="005B2738"/>
    <w:rsid w:val="005B2F06"/>
    <w:rsid w:val="005B35AC"/>
    <w:rsid w:val="005B7A43"/>
    <w:rsid w:val="005B7E99"/>
    <w:rsid w:val="005C5197"/>
    <w:rsid w:val="005D3BD0"/>
    <w:rsid w:val="005E04F8"/>
    <w:rsid w:val="005F0762"/>
    <w:rsid w:val="005F3E25"/>
    <w:rsid w:val="005F6EE1"/>
    <w:rsid w:val="0060596E"/>
    <w:rsid w:val="00615301"/>
    <w:rsid w:val="00622522"/>
    <w:rsid w:val="00623869"/>
    <w:rsid w:val="00624C41"/>
    <w:rsid w:val="00626B75"/>
    <w:rsid w:val="00631741"/>
    <w:rsid w:val="00634FE2"/>
    <w:rsid w:val="00635C62"/>
    <w:rsid w:val="00650663"/>
    <w:rsid w:val="006530A6"/>
    <w:rsid w:val="00657C05"/>
    <w:rsid w:val="0066382B"/>
    <w:rsid w:val="0066704B"/>
    <w:rsid w:val="006805A6"/>
    <w:rsid w:val="006823DB"/>
    <w:rsid w:val="00682E1C"/>
    <w:rsid w:val="00692EEE"/>
    <w:rsid w:val="00697E73"/>
    <w:rsid w:val="006A1309"/>
    <w:rsid w:val="006A3419"/>
    <w:rsid w:val="006A410F"/>
    <w:rsid w:val="006A6687"/>
    <w:rsid w:val="006B1A11"/>
    <w:rsid w:val="006D019E"/>
    <w:rsid w:val="006D44E7"/>
    <w:rsid w:val="006E7E02"/>
    <w:rsid w:val="006F220E"/>
    <w:rsid w:val="00713994"/>
    <w:rsid w:val="007141A3"/>
    <w:rsid w:val="0071746B"/>
    <w:rsid w:val="007220E1"/>
    <w:rsid w:val="007317F5"/>
    <w:rsid w:val="0073662D"/>
    <w:rsid w:val="00740BFD"/>
    <w:rsid w:val="007444DB"/>
    <w:rsid w:val="00754FDA"/>
    <w:rsid w:val="0076338B"/>
    <w:rsid w:val="00764384"/>
    <w:rsid w:val="00776082"/>
    <w:rsid w:val="0078228D"/>
    <w:rsid w:val="00786A8C"/>
    <w:rsid w:val="007A1EA8"/>
    <w:rsid w:val="007C0409"/>
    <w:rsid w:val="007D7371"/>
    <w:rsid w:val="007F378A"/>
    <w:rsid w:val="007F6056"/>
    <w:rsid w:val="00803CD5"/>
    <w:rsid w:val="00806EF3"/>
    <w:rsid w:val="00807D36"/>
    <w:rsid w:val="00816E08"/>
    <w:rsid w:val="008203F0"/>
    <w:rsid w:val="008226D1"/>
    <w:rsid w:val="00827BF8"/>
    <w:rsid w:val="00841D9F"/>
    <w:rsid w:val="00847CB5"/>
    <w:rsid w:val="00850352"/>
    <w:rsid w:val="0085172C"/>
    <w:rsid w:val="0085209A"/>
    <w:rsid w:val="00855317"/>
    <w:rsid w:val="0086211E"/>
    <w:rsid w:val="00863BEC"/>
    <w:rsid w:val="0086498B"/>
    <w:rsid w:val="008660BC"/>
    <w:rsid w:val="0087031B"/>
    <w:rsid w:val="0087389D"/>
    <w:rsid w:val="008743E6"/>
    <w:rsid w:val="00886A0F"/>
    <w:rsid w:val="00890C30"/>
    <w:rsid w:val="00894A73"/>
    <w:rsid w:val="0089773B"/>
    <w:rsid w:val="008B11D8"/>
    <w:rsid w:val="008C111A"/>
    <w:rsid w:val="008C72BC"/>
    <w:rsid w:val="008D10F1"/>
    <w:rsid w:val="008E0525"/>
    <w:rsid w:val="008E2F81"/>
    <w:rsid w:val="008F6F10"/>
    <w:rsid w:val="008F749E"/>
    <w:rsid w:val="00903737"/>
    <w:rsid w:val="009044E8"/>
    <w:rsid w:val="00905280"/>
    <w:rsid w:val="009179DA"/>
    <w:rsid w:val="00930DCD"/>
    <w:rsid w:val="0093514D"/>
    <w:rsid w:val="00940FAA"/>
    <w:rsid w:val="009430BD"/>
    <w:rsid w:val="009516C3"/>
    <w:rsid w:val="00951C41"/>
    <w:rsid w:val="009573CB"/>
    <w:rsid w:val="0097513E"/>
    <w:rsid w:val="00986474"/>
    <w:rsid w:val="00987C35"/>
    <w:rsid w:val="0099366C"/>
    <w:rsid w:val="009A309A"/>
    <w:rsid w:val="009A4268"/>
    <w:rsid w:val="009A5933"/>
    <w:rsid w:val="009C0777"/>
    <w:rsid w:val="009C0807"/>
    <w:rsid w:val="009C2E42"/>
    <w:rsid w:val="009C5274"/>
    <w:rsid w:val="009C6F97"/>
    <w:rsid w:val="009D0215"/>
    <w:rsid w:val="009E205E"/>
    <w:rsid w:val="009E2F39"/>
    <w:rsid w:val="009F2B62"/>
    <w:rsid w:val="00A05E11"/>
    <w:rsid w:val="00A2397C"/>
    <w:rsid w:val="00A3428B"/>
    <w:rsid w:val="00A35804"/>
    <w:rsid w:val="00A447D6"/>
    <w:rsid w:val="00A50812"/>
    <w:rsid w:val="00A54774"/>
    <w:rsid w:val="00A65CB5"/>
    <w:rsid w:val="00A66AB1"/>
    <w:rsid w:val="00A67C1F"/>
    <w:rsid w:val="00A70D50"/>
    <w:rsid w:val="00A76E19"/>
    <w:rsid w:val="00A81564"/>
    <w:rsid w:val="00A82B54"/>
    <w:rsid w:val="00A956A2"/>
    <w:rsid w:val="00A9721A"/>
    <w:rsid w:val="00A97C66"/>
    <w:rsid w:val="00AA1206"/>
    <w:rsid w:val="00AA2B98"/>
    <w:rsid w:val="00AC4AB9"/>
    <w:rsid w:val="00AD2430"/>
    <w:rsid w:val="00AD54E2"/>
    <w:rsid w:val="00AD54FA"/>
    <w:rsid w:val="00AE0CA0"/>
    <w:rsid w:val="00AE62C3"/>
    <w:rsid w:val="00AF31FC"/>
    <w:rsid w:val="00B03556"/>
    <w:rsid w:val="00B10FDD"/>
    <w:rsid w:val="00B1467B"/>
    <w:rsid w:val="00B22BF8"/>
    <w:rsid w:val="00B23F86"/>
    <w:rsid w:val="00B24C2A"/>
    <w:rsid w:val="00B32F8E"/>
    <w:rsid w:val="00B3403A"/>
    <w:rsid w:val="00B47030"/>
    <w:rsid w:val="00B47862"/>
    <w:rsid w:val="00B64704"/>
    <w:rsid w:val="00B675AC"/>
    <w:rsid w:val="00B723BF"/>
    <w:rsid w:val="00B86F20"/>
    <w:rsid w:val="00BA73FF"/>
    <w:rsid w:val="00BB08C0"/>
    <w:rsid w:val="00BB40CE"/>
    <w:rsid w:val="00BB41B2"/>
    <w:rsid w:val="00BB5890"/>
    <w:rsid w:val="00BB5E5F"/>
    <w:rsid w:val="00BC7C93"/>
    <w:rsid w:val="00BD4F23"/>
    <w:rsid w:val="00BF0F70"/>
    <w:rsid w:val="00BF1B14"/>
    <w:rsid w:val="00C038F0"/>
    <w:rsid w:val="00C056E0"/>
    <w:rsid w:val="00C206FD"/>
    <w:rsid w:val="00C3212E"/>
    <w:rsid w:val="00C3401F"/>
    <w:rsid w:val="00C4529E"/>
    <w:rsid w:val="00C53A1B"/>
    <w:rsid w:val="00C54DF4"/>
    <w:rsid w:val="00C638BF"/>
    <w:rsid w:val="00C7229C"/>
    <w:rsid w:val="00C7733B"/>
    <w:rsid w:val="00C818BA"/>
    <w:rsid w:val="00C95F87"/>
    <w:rsid w:val="00CA3AEF"/>
    <w:rsid w:val="00CA68E0"/>
    <w:rsid w:val="00CB0086"/>
    <w:rsid w:val="00CB05F7"/>
    <w:rsid w:val="00CC6ACC"/>
    <w:rsid w:val="00CE0A5F"/>
    <w:rsid w:val="00CE7A42"/>
    <w:rsid w:val="00CE7E45"/>
    <w:rsid w:val="00CF385B"/>
    <w:rsid w:val="00D00E65"/>
    <w:rsid w:val="00D07E00"/>
    <w:rsid w:val="00D149A3"/>
    <w:rsid w:val="00D434B1"/>
    <w:rsid w:val="00D53375"/>
    <w:rsid w:val="00D538AD"/>
    <w:rsid w:val="00D56A07"/>
    <w:rsid w:val="00D576E6"/>
    <w:rsid w:val="00D625EA"/>
    <w:rsid w:val="00D651E0"/>
    <w:rsid w:val="00D73BB6"/>
    <w:rsid w:val="00D7592A"/>
    <w:rsid w:val="00D80E21"/>
    <w:rsid w:val="00D90B01"/>
    <w:rsid w:val="00D92901"/>
    <w:rsid w:val="00D97904"/>
    <w:rsid w:val="00D97CCD"/>
    <w:rsid w:val="00DA0998"/>
    <w:rsid w:val="00DA3BE6"/>
    <w:rsid w:val="00DA7367"/>
    <w:rsid w:val="00DB6FEC"/>
    <w:rsid w:val="00DC2ADD"/>
    <w:rsid w:val="00DC3461"/>
    <w:rsid w:val="00DC4564"/>
    <w:rsid w:val="00DC5FDD"/>
    <w:rsid w:val="00DC6F00"/>
    <w:rsid w:val="00DD415F"/>
    <w:rsid w:val="00DE6D84"/>
    <w:rsid w:val="00DE7BC1"/>
    <w:rsid w:val="00DF17BD"/>
    <w:rsid w:val="00E0613F"/>
    <w:rsid w:val="00E0642E"/>
    <w:rsid w:val="00E209AB"/>
    <w:rsid w:val="00E2339E"/>
    <w:rsid w:val="00E23405"/>
    <w:rsid w:val="00E26C65"/>
    <w:rsid w:val="00E37E0E"/>
    <w:rsid w:val="00E443D1"/>
    <w:rsid w:val="00E527D4"/>
    <w:rsid w:val="00E54FE2"/>
    <w:rsid w:val="00E56D0E"/>
    <w:rsid w:val="00E604BC"/>
    <w:rsid w:val="00E71F42"/>
    <w:rsid w:val="00E74B63"/>
    <w:rsid w:val="00E85FA6"/>
    <w:rsid w:val="00E95E58"/>
    <w:rsid w:val="00EA45EC"/>
    <w:rsid w:val="00EA527D"/>
    <w:rsid w:val="00EB3410"/>
    <w:rsid w:val="00EB7E57"/>
    <w:rsid w:val="00EC5D1C"/>
    <w:rsid w:val="00EE45A7"/>
    <w:rsid w:val="00EE505E"/>
    <w:rsid w:val="00EE5949"/>
    <w:rsid w:val="00EE5C22"/>
    <w:rsid w:val="00EF5000"/>
    <w:rsid w:val="00EF6E26"/>
    <w:rsid w:val="00F0404E"/>
    <w:rsid w:val="00F14803"/>
    <w:rsid w:val="00F17817"/>
    <w:rsid w:val="00F244F4"/>
    <w:rsid w:val="00F32786"/>
    <w:rsid w:val="00F504BB"/>
    <w:rsid w:val="00F53BC3"/>
    <w:rsid w:val="00F53D9B"/>
    <w:rsid w:val="00F63BE9"/>
    <w:rsid w:val="00F66CF5"/>
    <w:rsid w:val="00F87B90"/>
    <w:rsid w:val="00F92B44"/>
    <w:rsid w:val="00FA6D5F"/>
    <w:rsid w:val="00FB107B"/>
    <w:rsid w:val="00FB5A92"/>
    <w:rsid w:val="00FB7260"/>
    <w:rsid w:val="00FB75E9"/>
    <w:rsid w:val="00FC0A89"/>
    <w:rsid w:val="00FC0FCE"/>
    <w:rsid w:val="00FC3F08"/>
    <w:rsid w:val="00FC7AFF"/>
    <w:rsid w:val="00FD38A6"/>
    <w:rsid w:val="00FE1518"/>
    <w:rsid w:val="00FF5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8F5A6"/>
  <w15:chartTrackingRefBased/>
  <w15:docId w15:val="{281CB9B1-094D-4C22-869C-3478ABAB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6E2"/>
    <w:pPr>
      <w:spacing w:after="160" w:line="259" w:lineRule="auto"/>
    </w:pPr>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paragraph" w:styleId="Revision">
    <w:name w:val="Revision"/>
    <w:hidden/>
    <w:uiPriority w:val="99"/>
    <w:semiHidden/>
    <w:rsid w:val="0049632C"/>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9746">
      <w:bodyDiv w:val="1"/>
      <w:marLeft w:val="0"/>
      <w:marRight w:val="0"/>
      <w:marTop w:val="0"/>
      <w:marBottom w:val="0"/>
      <w:divBdr>
        <w:top w:val="none" w:sz="0" w:space="0" w:color="auto"/>
        <w:left w:val="none" w:sz="0" w:space="0" w:color="auto"/>
        <w:bottom w:val="none" w:sz="0" w:space="0" w:color="auto"/>
        <w:right w:val="none" w:sz="0" w:space="0" w:color="auto"/>
      </w:divBdr>
    </w:div>
    <w:div w:id="9651980">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358313577">
      <w:bodyDiv w:val="1"/>
      <w:marLeft w:val="0"/>
      <w:marRight w:val="0"/>
      <w:marTop w:val="0"/>
      <w:marBottom w:val="0"/>
      <w:divBdr>
        <w:top w:val="none" w:sz="0" w:space="0" w:color="auto"/>
        <w:left w:val="none" w:sz="0" w:space="0" w:color="auto"/>
        <w:bottom w:val="none" w:sz="0" w:space="0" w:color="auto"/>
        <w:right w:val="none" w:sz="0" w:space="0" w:color="auto"/>
      </w:divBdr>
    </w:div>
    <w:div w:id="491408018">
      <w:bodyDiv w:val="1"/>
      <w:marLeft w:val="0"/>
      <w:marRight w:val="0"/>
      <w:marTop w:val="0"/>
      <w:marBottom w:val="0"/>
      <w:divBdr>
        <w:top w:val="none" w:sz="0" w:space="0" w:color="auto"/>
        <w:left w:val="none" w:sz="0" w:space="0" w:color="auto"/>
        <w:bottom w:val="none" w:sz="0" w:space="0" w:color="auto"/>
        <w:right w:val="none" w:sz="0" w:space="0" w:color="auto"/>
      </w:divBdr>
    </w:div>
    <w:div w:id="506796627">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679743075">
      <w:bodyDiv w:val="1"/>
      <w:marLeft w:val="0"/>
      <w:marRight w:val="0"/>
      <w:marTop w:val="0"/>
      <w:marBottom w:val="0"/>
      <w:divBdr>
        <w:top w:val="none" w:sz="0" w:space="0" w:color="auto"/>
        <w:left w:val="none" w:sz="0" w:space="0" w:color="auto"/>
        <w:bottom w:val="none" w:sz="0" w:space="0" w:color="auto"/>
        <w:right w:val="none" w:sz="0" w:space="0" w:color="auto"/>
      </w:divBdr>
    </w:div>
    <w:div w:id="754983029">
      <w:bodyDiv w:val="1"/>
      <w:marLeft w:val="0"/>
      <w:marRight w:val="0"/>
      <w:marTop w:val="0"/>
      <w:marBottom w:val="0"/>
      <w:divBdr>
        <w:top w:val="none" w:sz="0" w:space="0" w:color="auto"/>
        <w:left w:val="none" w:sz="0" w:space="0" w:color="auto"/>
        <w:bottom w:val="none" w:sz="0" w:space="0" w:color="auto"/>
        <w:right w:val="none" w:sz="0" w:space="0" w:color="auto"/>
      </w:divBdr>
    </w:div>
    <w:div w:id="1088229167">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25151113">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568370841">
      <w:bodyDiv w:val="1"/>
      <w:marLeft w:val="0"/>
      <w:marRight w:val="0"/>
      <w:marTop w:val="0"/>
      <w:marBottom w:val="0"/>
      <w:divBdr>
        <w:top w:val="none" w:sz="0" w:space="0" w:color="auto"/>
        <w:left w:val="none" w:sz="0" w:space="0" w:color="auto"/>
        <w:bottom w:val="none" w:sz="0" w:space="0" w:color="auto"/>
        <w:right w:val="none" w:sz="0" w:space="0" w:color="auto"/>
      </w:divBdr>
    </w:div>
    <w:div w:id="1718696655">
      <w:bodyDiv w:val="1"/>
      <w:marLeft w:val="0"/>
      <w:marRight w:val="0"/>
      <w:marTop w:val="0"/>
      <w:marBottom w:val="0"/>
      <w:divBdr>
        <w:top w:val="none" w:sz="0" w:space="0" w:color="auto"/>
        <w:left w:val="none" w:sz="0" w:space="0" w:color="auto"/>
        <w:bottom w:val="none" w:sz="0" w:space="0" w:color="auto"/>
        <w:right w:val="none" w:sz="0" w:space="0" w:color="auto"/>
      </w:divBdr>
    </w:div>
    <w:div w:id="1883974244">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athandwells.org.uk/faith/world-mission-and-zambia-partnership/zambia-partnership/schools-link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thandwells.org.uk/faith/world-mission-and-zambia-partnership/zambia-partnership/schools-link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athandwells.org.uk/zambia-partnership.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BAA292AC-D23B-4716-B4D9-1498DDE2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3.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Logo only</Template>
  <TotalTime>1</TotalTime>
  <Pages>4</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Links>
    <vt:vector size="6" baseType="variant">
      <vt:variant>
        <vt:i4>3801143</vt:i4>
      </vt:variant>
      <vt:variant>
        <vt:i4>0</vt:i4>
      </vt:variant>
      <vt:variant>
        <vt:i4>0</vt:i4>
      </vt:variant>
      <vt:variant>
        <vt:i4>5</vt:i4>
      </vt:variant>
      <vt:variant>
        <vt:lpwstr>https://www.gov.uk/government/organisations/uk-hydrographic-office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2</cp:revision>
  <cp:lastPrinted>2024-09-17T13:49:00Z</cp:lastPrinted>
  <dcterms:created xsi:type="dcterms:W3CDTF">2024-10-14T10:47:00Z</dcterms:created>
  <dcterms:modified xsi:type="dcterms:W3CDTF">2024-10-14T10:47:00Z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