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D8A68" w14:textId="2ECE8204" w:rsidR="004F7BC9" w:rsidRDefault="00EB2730" w:rsidP="008F27D6">
      <w:pPr>
        <w:suppressAutoHyphens/>
        <w:rPr>
          <w:b/>
          <w:bCs/>
        </w:rPr>
      </w:pPr>
      <w:r>
        <w:rPr>
          <w:noProof/>
        </w:rPr>
        <w:drawing>
          <wp:anchor distT="0" distB="0" distL="114300" distR="114300" simplePos="0" relativeHeight="251658240" behindDoc="1" locked="0" layoutInCell="1" allowOverlap="1" wp14:anchorId="4CAC229B" wp14:editId="4240CB0E">
            <wp:simplePos x="0" y="0"/>
            <wp:positionH relativeFrom="page">
              <wp:posOffset>16510</wp:posOffset>
            </wp:positionH>
            <wp:positionV relativeFrom="paragraph">
              <wp:posOffset>0</wp:posOffset>
            </wp:positionV>
            <wp:extent cx="7543800" cy="9820275"/>
            <wp:effectExtent l="0" t="0" r="0" b="0"/>
            <wp:wrapTight wrapText="bothSides">
              <wp:wrapPolygon edited="0">
                <wp:start x="9000" y="0"/>
                <wp:lineTo x="9109" y="2346"/>
                <wp:lineTo x="9218" y="3352"/>
                <wp:lineTo x="9436" y="4023"/>
                <wp:lineTo x="9545" y="4693"/>
                <wp:lineTo x="9764" y="5363"/>
                <wp:lineTo x="9764" y="5447"/>
                <wp:lineTo x="10036" y="6159"/>
                <wp:lineTo x="10309" y="6704"/>
                <wp:lineTo x="10364" y="6956"/>
                <wp:lineTo x="11618" y="8715"/>
                <wp:lineTo x="12273" y="9386"/>
                <wp:lineTo x="12327" y="9512"/>
                <wp:lineTo x="12982" y="10056"/>
                <wp:lineTo x="13418" y="10727"/>
                <wp:lineTo x="12655" y="11397"/>
                <wp:lineTo x="11455" y="12068"/>
                <wp:lineTo x="10691" y="12361"/>
                <wp:lineTo x="9982" y="12654"/>
                <wp:lineTo x="0" y="13325"/>
                <wp:lineTo x="0" y="14079"/>
                <wp:lineTo x="55" y="14121"/>
                <wp:lineTo x="2564" y="14749"/>
                <wp:lineTo x="2782" y="14749"/>
                <wp:lineTo x="2782" y="14917"/>
                <wp:lineTo x="4964" y="15084"/>
                <wp:lineTo x="6709" y="15168"/>
                <wp:lineTo x="7036" y="15168"/>
                <wp:lineTo x="10418" y="14833"/>
                <wp:lineTo x="10473" y="14749"/>
                <wp:lineTo x="12055" y="14079"/>
                <wp:lineTo x="21545" y="13785"/>
                <wp:lineTo x="21545" y="13450"/>
                <wp:lineTo x="21273" y="13408"/>
                <wp:lineTo x="21327" y="13199"/>
                <wp:lineTo x="18545" y="13031"/>
                <wp:lineTo x="10800" y="12738"/>
                <wp:lineTo x="21545" y="12193"/>
                <wp:lineTo x="21545" y="11858"/>
                <wp:lineTo x="16527" y="11397"/>
                <wp:lineTo x="14891" y="10727"/>
                <wp:lineTo x="15709" y="10056"/>
                <wp:lineTo x="21545" y="9763"/>
                <wp:lineTo x="21545" y="9218"/>
                <wp:lineTo x="19473" y="9093"/>
                <wp:lineTo x="12164" y="8715"/>
                <wp:lineTo x="11836" y="8296"/>
                <wp:lineTo x="11400" y="7584"/>
                <wp:lineTo x="10745" y="6704"/>
                <wp:lineTo x="10473" y="6034"/>
                <wp:lineTo x="10309" y="5363"/>
                <wp:lineTo x="9873" y="4023"/>
                <wp:lineTo x="9600" y="377"/>
                <wp:lineTo x="9491" y="42"/>
                <wp:lineTo x="9273" y="0"/>
                <wp:lineTo x="9000"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8" cstate="print">
                      <a:extLst>
                        <a:ext uri="{28A0092B-C50C-407E-A947-70E740481C1C}">
                          <a14:useLocalDpi xmlns:a14="http://schemas.microsoft.com/office/drawing/2010/main"/>
                        </a:ext>
                      </a:extLst>
                    </a:blip>
                    <a:srcRect t="13033"/>
                    <a:stretch/>
                  </pic:blipFill>
                  <pic:spPr bwMode="auto">
                    <a:xfrm>
                      <a:off x="0" y="0"/>
                      <a:ext cx="7543800" cy="9820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732F">
        <w:rPr>
          <w:noProof/>
        </w:rPr>
        <w:drawing>
          <wp:anchor distT="0" distB="0" distL="114300" distR="114300" simplePos="0" relativeHeight="251658241" behindDoc="1" locked="0" layoutInCell="1" allowOverlap="1" wp14:anchorId="4F8E071F" wp14:editId="16B41797">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9"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p>
    <w:p w14:paraId="2733A268" w14:textId="77777777" w:rsidR="004F7BC9" w:rsidRDefault="004F7BC9" w:rsidP="0068356B">
      <w:pPr>
        <w:suppressAutoHyphens/>
        <w:jc w:val="center"/>
        <w:rPr>
          <w:b/>
          <w:bCs/>
        </w:rPr>
      </w:pPr>
    </w:p>
    <w:p w14:paraId="02EA358B" w14:textId="77777777" w:rsidR="004F7BC9" w:rsidRDefault="004F7BC9" w:rsidP="0068356B">
      <w:pPr>
        <w:suppressAutoHyphens/>
        <w:jc w:val="center"/>
        <w:rPr>
          <w:b/>
          <w:bCs/>
        </w:rPr>
      </w:pPr>
    </w:p>
    <w:p w14:paraId="6E14CD17" w14:textId="77777777" w:rsidR="004F7BC9" w:rsidRDefault="004F7BC9" w:rsidP="0068356B">
      <w:pPr>
        <w:suppressAutoHyphens/>
        <w:jc w:val="center"/>
        <w:rPr>
          <w:b/>
          <w:bCs/>
        </w:rPr>
      </w:pPr>
    </w:p>
    <w:p w14:paraId="2F0CE305" w14:textId="77777777" w:rsidR="004F7BC9" w:rsidRDefault="004F7BC9" w:rsidP="0068356B">
      <w:pPr>
        <w:suppressAutoHyphens/>
        <w:jc w:val="center"/>
        <w:rPr>
          <w:b/>
          <w:bCs/>
        </w:rPr>
      </w:pPr>
    </w:p>
    <w:p w14:paraId="1C6E045F" w14:textId="77777777" w:rsidR="004F7BC9" w:rsidRDefault="004F7BC9" w:rsidP="0068356B">
      <w:pPr>
        <w:suppressAutoHyphens/>
        <w:jc w:val="center"/>
        <w:rPr>
          <w:b/>
          <w:bCs/>
        </w:rPr>
      </w:pPr>
    </w:p>
    <w:p w14:paraId="43AA63EA" w14:textId="77777777" w:rsidR="004F7BC9" w:rsidRDefault="004F7BC9" w:rsidP="0068356B">
      <w:pPr>
        <w:suppressAutoHyphens/>
        <w:jc w:val="center"/>
        <w:rPr>
          <w:b/>
          <w:bCs/>
        </w:rPr>
      </w:pPr>
    </w:p>
    <w:p w14:paraId="7AC7D2B5" w14:textId="77777777" w:rsidR="004F7BC9" w:rsidRDefault="004F7BC9" w:rsidP="0068356B">
      <w:pPr>
        <w:suppressAutoHyphens/>
        <w:jc w:val="center"/>
        <w:rPr>
          <w:b/>
          <w:bCs/>
        </w:rPr>
      </w:pPr>
    </w:p>
    <w:p w14:paraId="5EEB6DA0" w14:textId="77777777" w:rsidR="004F7BC9" w:rsidRDefault="004F7BC9" w:rsidP="0068356B">
      <w:pPr>
        <w:suppressAutoHyphens/>
        <w:jc w:val="center"/>
        <w:rPr>
          <w:b/>
          <w:bCs/>
        </w:rPr>
      </w:pPr>
    </w:p>
    <w:p w14:paraId="08D98758" w14:textId="77777777" w:rsidR="004F7BC9" w:rsidRDefault="004F7BC9" w:rsidP="0068356B">
      <w:pPr>
        <w:suppressAutoHyphens/>
        <w:jc w:val="center"/>
        <w:rPr>
          <w:b/>
          <w:bCs/>
        </w:rPr>
      </w:pPr>
    </w:p>
    <w:p w14:paraId="1C29E3E2" w14:textId="77777777" w:rsidR="004F7BC9" w:rsidRDefault="004F7BC9" w:rsidP="0068356B">
      <w:pPr>
        <w:suppressAutoHyphens/>
        <w:jc w:val="center"/>
        <w:rPr>
          <w:b/>
          <w:bCs/>
        </w:rPr>
      </w:pPr>
    </w:p>
    <w:p w14:paraId="0E180F53" w14:textId="77777777" w:rsidR="004F7BC9" w:rsidRDefault="004F7BC9" w:rsidP="0068356B">
      <w:pPr>
        <w:suppressAutoHyphens/>
        <w:jc w:val="center"/>
        <w:rPr>
          <w:b/>
          <w:bCs/>
        </w:rPr>
      </w:pPr>
    </w:p>
    <w:p w14:paraId="4C109BCC" w14:textId="77777777" w:rsidR="004F7BC9" w:rsidRDefault="004F7BC9" w:rsidP="0068356B">
      <w:pPr>
        <w:suppressAutoHyphens/>
        <w:jc w:val="center"/>
        <w:rPr>
          <w:b/>
          <w:bCs/>
        </w:rPr>
      </w:pPr>
    </w:p>
    <w:p w14:paraId="3435C73D" w14:textId="77777777" w:rsidR="004F7BC9" w:rsidRDefault="004F7BC9" w:rsidP="0068356B">
      <w:pPr>
        <w:suppressAutoHyphens/>
        <w:jc w:val="center"/>
        <w:rPr>
          <w:b/>
          <w:bCs/>
        </w:rPr>
      </w:pPr>
    </w:p>
    <w:p w14:paraId="0E2938BE" w14:textId="77777777" w:rsidR="004F7BC9" w:rsidRPr="00167CAB" w:rsidRDefault="004F7BC9" w:rsidP="004F7BC9">
      <w:pPr>
        <w:jc w:val="center"/>
        <w:rPr>
          <w:rFonts w:asciiTheme="majorHAnsi" w:hAnsiTheme="majorHAnsi"/>
          <w:color w:val="004990"/>
          <w:sz w:val="48"/>
          <w:szCs w:val="56"/>
        </w:rPr>
      </w:pPr>
    </w:p>
    <w:p w14:paraId="5E7292BC" w14:textId="77777777" w:rsidR="004F7BC9" w:rsidRPr="00167CAB" w:rsidRDefault="004F7BC9" w:rsidP="0068356B">
      <w:pPr>
        <w:suppressAutoHyphens/>
        <w:jc w:val="center"/>
        <w:rPr>
          <w:b/>
          <w:bCs/>
          <w:sz w:val="18"/>
        </w:rPr>
      </w:pPr>
    </w:p>
    <w:p w14:paraId="6C741B99" w14:textId="77777777" w:rsidR="004F7BC9" w:rsidRDefault="004F7BC9" w:rsidP="0068356B">
      <w:pPr>
        <w:suppressAutoHyphens/>
        <w:jc w:val="center"/>
        <w:rPr>
          <w:b/>
          <w:bCs/>
        </w:rPr>
      </w:pPr>
    </w:p>
    <w:p w14:paraId="3D53AC9A" w14:textId="77777777" w:rsidR="004F7BC9" w:rsidRDefault="004F7BC9" w:rsidP="0068356B">
      <w:pPr>
        <w:suppressAutoHyphens/>
        <w:jc w:val="center"/>
        <w:rPr>
          <w:b/>
          <w:bCs/>
        </w:rPr>
      </w:pPr>
    </w:p>
    <w:p w14:paraId="4E1158B3" w14:textId="77777777" w:rsidR="004F7BC9" w:rsidRDefault="004F7BC9" w:rsidP="0068356B">
      <w:pPr>
        <w:suppressAutoHyphens/>
        <w:jc w:val="center"/>
        <w:rPr>
          <w:b/>
          <w:bCs/>
        </w:rPr>
      </w:pPr>
    </w:p>
    <w:p w14:paraId="0A84B32E" w14:textId="77777777" w:rsidR="004F7BC9" w:rsidRDefault="004F7BC9" w:rsidP="0068356B">
      <w:pPr>
        <w:suppressAutoHyphens/>
        <w:jc w:val="center"/>
        <w:rPr>
          <w:b/>
          <w:bCs/>
        </w:rPr>
      </w:pPr>
    </w:p>
    <w:p w14:paraId="1FDAB19F" w14:textId="77777777" w:rsidR="004F7BC9" w:rsidRDefault="004F7BC9" w:rsidP="0068356B">
      <w:pPr>
        <w:suppressAutoHyphens/>
        <w:jc w:val="center"/>
        <w:rPr>
          <w:b/>
          <w:bCs/>
        </w:rPr>
      </w:pPr>
    </w:p>
    <w:p w14:paraId="23DCE64C" w14:textId="77777777" w:rsidR="004F7BC9" w:rsidRDefault="004F7BC9" w:rsidP="0068356B">
      <w:pPr>
        <w:suppressAutoHyphens/>
        <w:jc w:val="center"/>
        <w:rPr>
          <w:b/>
          <w:bCs/>
        </w:rPr>
      </w:pPr>
    </w:p>
    <w:p w14:paraId="6C7BBAA9" w14:textId="77777777" w:rsidR="004F7BC9" w:rsidRDefault="004F7BC9" w:rsidP="0068356B">
      <w:pPr>
        <w:suppressAutoHyphens/>
        <w:jc w:val="center"/>
        <w:rPr>
          <w:b/>
          <w:bCs/>
        </w:rPr>
      </w:pPr>
    </w:p>
    <w:p w14:paraId="61B4E96B" w14:textId="77777777" w:rsidR="004F7BC9" w:rsidRDefault="004F7BC9" w:rsidP="0068356B">
      <w:pPr>
        <w:suppressAutoHyphens/>
        <w:jc w:val="center"/>
        <w:rPr>
          <w:b/>
          <w:bCs/>
        </w:rPr>
      </w:pPr>
    </w:p>
    <w:p w14:paraId="746B89CE" w14:textId="77777777" w:rsidR="004F7BC9" w:rsidRDefault="004F7BC9" w:rsidP="0068356B">
      <w:pPr>
        <w:suppressAutoHyphens/>
        <w:jc w:val="center"/>
        <w:rPr>
          <w:b/>
          <w:bCs/>
        </w:rPr>
      </w:pPr>
    </w:p>
    <w:p w14:paraId="5C929F2B" w14:textId="77777777" w:rsidR="004F7BC9" w:rsidRDefault="004F7BC9" w:rsidP="0068356B">
      <w:pPr>
        <w:suppressAutoHyphens/>
        <w:jc w:val="center"/>
        <w:rPr>
          <w:b/>
          <w:bCs/>
        </w:rPr>
      </w:pPr>
    </w:p>
    <w:p w14:paraId="7FF10DDB" w14:textId="77777777" w:rsidR="004F7BC9" w:rsidRDefault="004F7BC9" w:rsidP="0068356B">
      <w:pPr>
        <w:suppressAutoHyphens/>
        <w:jc w:val="center"/>
        <w:rPr>
          <w:b/>
          <w:bCs/>
        </w:rPr>
      </w:pPr>
    </w:p>
    <w:p w14:paraId="5DAD9792" w14:textId="77777777" w:rsidR="00167CAB" w:rsidRDefault="00167CAB" w:rsidP="004F7BC9">
      <w:pPr>
        <w:suppressAutoHyphens/>
        <w:jc w:val="right"/>
        <w:rPr>
          <w:b/>
          <w:bCs/>
          <w:noProof/>
        </w:rPr>
      </w:pPr>
    </w:p>
    <w:p w14:paraId="679CB68B" w14:textId="77777777" w:rsidR="00167CAB" w:rsidRDefault="00167CAB" w:rsidP="004F7BC9">
      <w:pPr>
        <w:suppressAutoHyphens/>
        <w:jc w:val="right"/>
        <w:rPr>
          <w:b/>
          <w:bCs/>
          <w:noProof/>
        </w:rPr>
      </w:pPr>
    </w:p>
    <w:p w14:paraId="0213F207" w14:textId="77777777" w:rsidR="00167CAB" w:rsidRDefault="00167CAB" w:rsidP="004F7BC9">
      <w:pPr>
        <w:suppressAutoHyphens/>
        <w:jc w:val="right"/>
        <w:rPr>
          <w:b/>
          <w:bCs/>
          <w:noProof/>
        </w:rPr>
      </w:pPr>
    </w:p>
    <w:p w14:paraId="5238AFDD" w14:textId="77777777" w:rsidR="00167CAB" w:rsidRDefault="00167CAB" w:rsidP="004F7BC9">
      <w:pPr>
        <w:suppressAutoHyphens/>
        <w:jc w:val="right"/>
        <w:rPr>
          <w:b/>
          <w:bCs/>
          <w:noProof/>
        </w:rPr>
      </w:pPr>
    </w:p>
    <w:p w14:paraId="63BF8967" w14:textId="77777777" w:rsidR="00167CAB" w:rsidRDefault="00167CAB" w:rsidP="004F7BC9">
      <w:pPr>
        <w:suppressAutoHyphens/>
        <w:jc w:val="right"/>
        <w:rPr>
          <w:b/>
          <w:bCs/>
        </w:rPr>
      </w:pPr>
    </w:p>
    <w:p w14:paraId="46071646" w14:textId="77777777" w:rsidR="00323FF7" w:rsidRDefault="00323FF7" w:rsidP="004F7BC9">
      <w:pPr>
        <w:pStyle w:val="NormalWeb"/>
        <w:spacing w:before="2" w:after="2"/>
        <w:jc w:val="center"/>
        <w:rPr>
          <w:rFonts w:ascii="Franklin Gothic Book" w:hAnsi="Franklin Gothic Book"/>
          <w:i/>
          <w:iCs/>
          <w:sz w:val="22"/>
          <w:szCs w:val="22"/>
        </w:rPr>
      </w:pPr>
    </w:p>
    <w:p w14:paraId="18EE5DD0" w14:textId="77777777" w:rsidR="00EE3D44" w:rsidRDefault="00EE3D44" w:rsidP="00EE3D44">
      <w:pPr>
        <w:pStyle w:val="NormalWeb"/>
        <w:spacing w:before="2" w:after="2"/>
        <w:jc w:val="center"/>
        <w:rPr>
          <w:rFonts w:ascii="Franklin Gothic Book" w:hAnsi="Franklin Gothic Book"/>
          <w:i/>
          <w:iCs/>
          <w:sz w:val="22"/>
          <w:szCs w:val="22"/>
        </w:rPr>
      </w:pPr>
    </w:p>
    <w:p w14:paraId="0B91BB00" w14:textId="77777777" w:rsidR="004F7BC9" w:rsidRDefault="004F7BC9" w:rsidP="00EE3D44">
      <w:pPr>
        <w:pStyle w:val="NormalWeb"/>
        <w:spacing w:before="2" w:after="2"/>
        <w:jc w:val="center"/>
        <w:rPr>
          <w:rFonts w:ascii="Franklin Gothic Book" w:hAnsi="Franklin Gothic Book"/>
          <w:i/>
          <w:iCs/>
          <w:sz w:val="22"/>
          <w:szCs w:val="22"/>
        </w:rPr>
      </w:pPr>
    </w:p>
    <w:p w14:paraId="70BF9895" w14:textId="77777777" w:rsidR="004F7BC9" w:rsidRDefault="004F7BC9" w:rsidP="004F7BC9">
      <w:pPr>
        <w:pStyle w:val="NormalWeb"/>
        <w:spacing w:before="2" w:after="2"/>
        <w:jc w:val="both"/>
        <w:rPr>
          <w:rFonts w:ascii="Franklin Gothic Book" w:hAnsi="Franklin Gothic Book"/>
          <w:i/>
          <w:iCs/>
          <w:sz w:val="22"/>
          <w:szCs w:val="22"/>
        </w:rPr>
      </w:pPr>
    </w:p>
    <w:p w14:paraId="014D8511" w14:textId="77777777" w:rsidR="004F7BC9" w:rsidRDefault="004F7BC9" w:rsidP="00167CAB">
      <w:pPr>
        <w:pStyle w:val="NormalWeb"/>
        <w:spacing w:before="2" w:after="2"/>
        <w:jc w:val="right"/>
        <w:rPr>
          <w:rFonts w:ascii="Franklin Gothic Book" w:hAnsi="Franklin Gothic Book"/>
          <w:i/>
          <w:iCs/>
          <w:sz w:val="22"/>
          <w:szCs w:val="22"/>
        </w:rPr>
      </w:pPr>
    </w:p>
    <w:p w14:paraId="15F69740" w14:textId="77777777" w:rsidR="001A3584" w:rsidRDefault="001A3584" w:rsidP="001A3584">
      <w:pPr>
        <w:pStyle w:val="NormalWeb"/>
        <w:spacing w:before="2" w:after="2"/>
        <w:jc w:val="right"/>
        <w:rPr>
          <w:rFonts w:ascii="Calibri" w:hAnsi="Calibri"/>
          <w:i/>
          <w:iCs/>
          <w:sz w:val="24"/>
          <w:szCs w:val="24"/>
        </w:rPr>
      </w:pPr>
    </w:p>
    <w:p w14:paraId="30151CF6" w14:textId="77777777" w:rsidR="001A3584" w:rsidRDefault="001A3584" w:rsidP="004F7BC9">
      <w:pPr>
        <w:pStyle w:val="NormalWeb"/>
        <w:spacing w:before="2" w:after="2"/>
        <w:jc w:val="both"/>
        <w:rPr>
          <w:rFonts w:ascii="Calibri" w:hAnsi="Calibri"/>
          <w:i/>
          <w:iCs/>
          <w:sz w:val="24"/>
          <w:szCs w:val="24"/>
        </w:rPr>
      </w:pPr>
    </w:p>
    <w:p w14:paraId="3504DCE0" w14:textId="77777777" w:rsidR="001A732F" w:rsidRDefault="00B412C9">
      <w:pPr>
        <w:spacing w:after="200" w:line="276" w:lineRule="auto"/>
        <w:rPr>
          <w:rFonts w:ascii="Calibri" w:hAnsi="Calibri"/>
          <w:iCs/>
          <w:sz w:val="24"/>
          <w:szCs w:val="24"/>
          <w:lang w:eastAsia="en-US"/>
        </w:rPr>
      </w:pPr>
      <w:r>
        <w:rPr>
          <w:noProof/>
        </w:rPr>
        <mc:AlternateContent>
          <mc:Choice Requires="wps">
            <w:drawing>
              <wp:anchor distT="0" distB="0" distL="114300" distR="114300" simplePos="0" relativeHeight="251658242" behindDoc="0" locked="0" layoutInCell="1" allowOverlap="1" wp14:anchorId="7907723B" wp14:editId="2DB64097">
                <wp:simplePos x="0" y="0"/>
                <wp:positionH relativeFrom="column">
                  <wp:posOffset>-933450</wp:posOffset>
                </wp:positionH>
                <wp:positionV relativeFrom="paragraph">
                  <wp:posOffset>292100</wp:posOffset>
                </wp:positionV>
                <wp:extent cx="6958330" cy="857250"/>
                <wp:effectExtent l="0" t="0" r="13970" b="19050"/>
                <wp:wrapNone/>
                <wp:docPr id="404" name="Text 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857250"/>
                        </a:xfrm>
                        <a:prstGeom prst="rect">
                          <a:avLst/>
                        </a:prstGeom>
                        <a:solidFill>
                          <a:srgbClr val="78A22F"/>
                        </a:solidFill>
                        <a:ln w="9525">
                          <a:solidFill>
                            <a:schemeClr val="bg1"/>
                          </a:solidFill>
                          <a:miter lim="800000"/>
                          <a:headEnd/>
                          <a:tailEnd/>
                        </a:ln>
                      </wps:spPr>
                      <wps:txbx>
                        <w:txbxContent>
                          <w:p w14:paraId="01A71F53" w14:textId="23A4D0A5" w:rsidR="00C101B6" w:rsidRPr="00090699" w:rsidRDefault="00C101B6"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 xml:space="preserve">  </w:t>
                            </w:r>
                            <w:r w:rsidR="00EB2730">
                              <w:rPr>
                                <w:rFonts w:asciiTheme="majorHAnsi" w:hAnsiTheme="majorHAnsi"/>
                                <w:b/>
                                <w:color w:val="D9D9D9" w:themeColor="background1" w:themeShade="D9"/>
                                <w:sz w:val="56"/>
                                <w:szCs w:val="56"/>
                              </w:rPr>
                              <w:t>Zambia Link Coordinator (Fixed Term)</w:t>
                            </w:r>
                          </w:p>
                          <w:p w14:paraId="03695A0B" w14:textId="77777777" w:rsidR="00C101B6" w:rsidRPr="001A732F" w:rsidRDefault="00C101B6"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7723B" id="_x0000_t202" coordsize="21600,21600" o:spt="202" path="m,l,21600r21600,l21600,xe">
                <v:stroke joinstyle="miter"/>
                <v:path gradientshapeok="t" o:connecttype="rect"/>
              </v:shapetype>
              <v:shape id="Text Box 404" o:spid="_x0000_s1026" type="#_x0000_t202" style="position:absolute;margin-left:-73.5pt;margin-top:23pt;width:547.9pt;height:6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" fillcolor="#78a22f" strokecolor="white [3212]">
                <v:textbox>
                  <w:txbxContent>
                    <w:p w14:paraId="01A71F53" w14:textId="23A4D0A5" w:rsidR="00C101B6" w:rsidRPr="00090699" w:rsidRDefault="00C101B6"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 xml:space="preserve">  </w:t>
                      </w:r>
                      <w:r w:rsidR="00EB2730">
                        <w:rPr>
                          <w:rFonts w:asciiTheme="majorHAnsi" w:hAnsiTheme="majorHAnsi"/>
                          <w:b/>
                          <w:color w:val="D9D9D9" w:themeColor="background1" w:themeShade="D9"/>
                          <w:sz w:val="56"/>
                          <w:szCs w:val="56"/>
                        </w:rPr>
                        <w:t>Zambia Link Coordinator (Fixed Term)</w:t>
                      </w:r>
                    </w:p>
                    <w:p w14:paraId="03695A0B" w14:textId="77777777" w:rsidR="00C101B6" w:rsidRPr="001A732F" w:rsidRDefault="00C101B6" w:rsidP="001A732F">
                      <w:pPr>
                        <w:rPr>
                          <w:rFonts w:asciiTheme="majorHAnsi" w:hAnsiTheme="majorHAnsi"/>
                          <w:b/>
                          <w:color w:val="FFFFFF" w:themeColor="background1"/>
                          <w:sz w:val="32"/>
                          <w:szCs w:val="32"/>
                        </w:rPr>
                      </w:pPr>
                    </w:p>
                  </w:txbxContent>
                </v:textbox>
              </v:shape>
            </w:pict>
          </mc:Fallback>
        </mc:AlternateContent>
      </w:r>
      <w:r w:rsidR="00ED6391" w:rsidRPr="001A732F">
        <w:rPr>
          <w:rFonts w:ascii="Calibri" w:hAnsi="Calibri"/>
          <w:iCs/>
          <w:noProof/>
          <w:sz w:val="24"/>
          <w:szCs w:val="24"/>
        </w:rPr>
        <mc:AlternateContent>
          <mc:Choice Requires="wps">
            <w:drawing>
              <wp:anchor distT="0" distB="0" distL="114300" distR="114300" simplePos="0" relativeHeight="251658243" behindDoc="0" locked="0" layoutInCell="1" allowOverlap="1" wp14:anchorId="43D8B4B3" wp14:editId="6B991AAE">
                <wp:simplePos x="0" y="0"/>
                <wp:positionH relativeFrom="column">
                  <wp:posOffset>-914401</wp:posOffset>
                </wp:positionH>
                <wp:positionV relativeFrom="paragraph">
                  <wp:posOffset>1216025</wp:posOffset>
                </wp:positionV>
                <wp:extent cx="5667375" cy="548640"/>
                <wp:effectExtent l="0" t="0" r="9525" b="381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2D448C27" w14:textId="2F989589" w:rsidR="00C101B6" w:rsidRPr="007B7B05" w:rsidRDefault="00C101B6"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EB2730">
                              <w:rPr>
                                <w:rFonts w:asciiTheme="majorHAnsi" w:hAnsiTheme="majorHAnsi"/>
                                <w:b/>
                                <w:color w:val="78A22F"/>
                                <w:sz w:val="52"/>
                                <w:szCs w:val="52"/>
                              </w:rPr>
                              <w:t>March</w:t>
                            </w:r>
                            <w:r w:rsidR="00FE72C3">
                              <w:rPr>
                                <w:rFonts w:asciiTheme="majorHAnsi" w:hAnsiTheme="majorHAnsi"/>
                                <w:b/>
                                <w:color w:val="78A22F"/>
                                <w:sz w:val="52"/>
                                <w:szCs w:val="52"/>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8B4B3" id="Text Box 307" o:spid="_x0000_s1027" type="#_x0000_t202" style="position:absolute;margin-left:-1in;margin-top:95.75pt;width:446.25pt;height:43.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" fillcolor="#d8d8d8 [2732]" stroked="f">
                <v:textbox>
                  <w:txbxContent>
                    <w:p w14:paraId="2D448C27" w14:textId="2F989589" w:rsidR="00C101B6" w:rsidRPr="007B7B05" w:rsidRDefault="00C101B6"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EB2730">
                        <w:rPr>
                          <w:rFonts w:asciiTheme="majorHAnsi" w:hAnsiTheme="majorHAnsi"/>
                          <w:b/>
                          <w:color w:val="78A22F"/>
                          <w:sz w:val="52"/>
                          <w:szCs w:val="52"/>
                        </w:rPr>
                        <w:t>March</w:t>
                      </w:r>
                      <w:r w:rsidR="00FE72C3">
                        <w:rPr>
                          <w:rFonts w:asciiTheme="majorHAnsi" w:hAnsiTheme="majorHAnsi"/>
                          <w:b/>
                          <w:color w:val="78A22F"/>
                          <w:sz w:val="52"/>
                          <w:szCs w:val="52"/>
                        </w:rPr>
                        <w:t xml:space="preserve"> 2023</w:t>
                      </w:r>
                    </w:p>
                  </w:txbxContent>
                </v:textbox>
              </v:shape>
            </w:pict>
          </mc:Fallback>
        </mc:AlternateContent>
      </w:r>
      <w:r w:rsidR="001A732F">
        <w:rPr>
          <w:rFonts w:ascii="Calibri" w:hAnsi="Calibri"/>
          <w:iCs/>
          <w:sz w:val="24"/>
          <w:szCs w:val="24"/>
        </w:rPr>
        <w:br w:type="page"/>
      </w:r>
    </w:p>
    <w:p w14:paraId="169A54DB" w14:textId="77777777"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39B61EBA" w14:textId="77777777" w:rsidR="00F02577" w:rsidRDefault="00F02577" w:rsidP="004F7BC9">
      <w:pPr>
        <w:pStyle w:val="NormalWeb"/>
        <w:spacing w:before="2" w:after="2"/>
        <w:jc w:val="both"/>
        <w:rPr>
          <w:rFonts w:ascii="Calibri" w:hAnsi="Calibri"/>
          <w:iCs/>
          <w:sz w:val="24"/>
          <w:szCs w:val="24"/>
        </w:rPr>
      </w:pPr>
    </w:p>
    <w:p w14:paraId="1AC59A81" w14:textId="3A6959E2"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p>
    <w:p w14:paraId="29C50940" w14:textId="7F99629F"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p>
    <w:p w14:paraId="40F4A66D" w14:textId="64A4968F" w:rsidR="003A0239" w:rsidRDefault="00090699" w:rsidP="004F7BC9">
      <w:pPr>
        <w:pStyle w:val="NormalWeb"/>
        <w:spacing w:before="2" w:after="2"/>
        <w:jc w:val="both"/>
        <w:rPr>
          <w:rFonts w:ascii="Calibri" w:hAnsi="Calibri"/>
          <w:iCs/>
          <w:sz w:val="24"/>
          <w:szCs w:val="24"/>
        </w:rPr>
      </w:pPr>
      <w:r>
        <w:rPr>
          <w:rFonts w:ascii="Calibri" w:hAnsi="Calibri"/>
          <w:iCs/>
          <w:sz w:val="24"/>
          <w:szCs w:val="24"/>
        </w:rPr>
        <w:t xml:space="preserve">About the </w:t>
      </w:r>
      <w:r w:rsidR="00682F90">
        <w:rPr>
          <w:rFonts w:ascii="Calibri" w:hAnsi="Calibri"/>
          <w:iCs/>
          <w:sz w:val="24"/>
          <w:szCs w:val="24"/>
        </w:rPr>
        <w:t>Role</w:t>
      </w:r>
      <w:r w:rsidR="00D7146E">
        <w:rPr>
          <w:rFonts w:ascii="Calibri" w:hAnsi="Calibri"/>
          <w:iCs/>
          <w:sz w:val="24"/>
          <w:szCs w:val="24"/>
        </w:rPr>
        <w:tab/>
      </w:r>
      <w:r w:rsidR="00D7146E">
        <w:rPr>
          <w:rFonts w:ascii="Calibri" w:hAnsi="Calibri"/>
          <w:iCs/>
          <w:sz w:val="24"/>
          <w:szCs w:val="24"/>
        </w:rPr>
        <w:tab/>
      </w:r>
    </w:p>
    <w:p w14:paraId="04A16FA7" w14:textId="2F97910E"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0451B28" w14:textId="12A3C3B4"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62F9DEE" w14:textId="446F3326"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CA897A" w14:textId="77777777"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0408FB3E" w14:textId="77777777" w:rsidR="00F02577" w:rsidRDefault="00F02577" w:rsidP="004F7BC9">
      <w:pPr>
        <w:pStyle w:val="NormalWeb"/>
        <w:spacing w:before="2" w:after="2"/>
        <w:jc w:val="both"/>
        <w:rPr>
          <w:rFonts w:ascii="Calibri" w:hAnsi="Calibri"/>
          <w:iCs/>
          <w:sz w:val="24"/>
          <w:szCs w:val="24"/>
        </w:rPr>
      </w:pPr>
    </w:p>
    <w:p w14:paraId="679B3EE8" w14:textId="77777777"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 xml:space="preserve">Contact </w:t>
      </w:r>
      <w:proofErr w:type="gramStart"/>
      <w:r w:rsidRPr="009C3D2B">
        <w:rPr>
          <w:rFonts w:asciiTheme="majorHAnsi" w:hAnsiTheme="majorHAnsi"/>
          <w:iCs/>
          <w:sz w:val="28"/>
          <w:szCs w:val="28"/>
        </w:rPr>
        <w:t>details</w:t>
      </w:r>
      <w:proofErr w:type="gramEnd"/>
    </w:p>
    <w:p w14:paraId="49C92BC3" w14:textId="77777777" w:rsidR="00F02577" w:rsidRDefault="00F02577" w:rsidP="004F7BC9">
      <w:pPr>
        <w:pStyle w:val="NormalWeb"/>
        <w:spacing w:before="2" w:after="2"/>
        <w:jc w:val="both"/>
        <w:rPr>
          <w:rFonts w:ascii="Calibri" w:hAnsi="Calibri"/>
          <w:iCs/>
          <w:sz w:val="24"/>
          <w:szCs w:val="24"/>
        </w:rPr>
      </w:pPr>
    </w:p>
    <w:p w14:paraId="45A0BDBE" w14:textId="77777777"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429BFD10" w14:textId="77777777" w:rsidR="00E46D9A" w:rsidRPr="00E46D9A" w:rsidRDefault="00B412C9" w:rsidP="004F7BC9">
      <w:pPr>
        <w:pStyle w:val="NormalWeb"/>
        <w:spacing w:before="2" w:after="2"/>
        <w:jc w:val="both"/>
        <w:rPr>
          <w:rFonts w:ascii="Calibri" w:hAnsi="Calibri"/>
          <w:iCs/>
          <w:sz w:val="24"/>
          <w:szCs w:val="24"/>
        </w:rPr>
      </w:pPr>
      <w:r>
        <w:rPr>
          <w:rFonts w:ascii="Calibri" w:hAnsi="Calibri"/>
          <w:iCs/>
          <w:sz w:val="24"/>
          <w:szCs w:val="24"/>
        </w:rPr>
        <w:t>Enita Andrews</w:t>
      </w:r>
    </w:p>
    <w:p w14:paraId="75481CE3"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6A8914A4"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Email: recruitment@bathwells.anglican.org</w:t>
      </w:r>
    </w:p>
    <w:p w14:paraId="27E9D23D" w14:textId="28EBB317" w:rsidR="00F64F31" w:rsidRDefault="00F64F31" w:rsidP="004F7BC9">
      <w:pPr>
        <w:pStyle w:val="NormalWeb"/>
        <w:spacing w:before="2" w:after="2"/>
        <w:jc w:val="both"/>
        <w:rPr>
          <w:rFonts w:ascii="Calibri" w:hAnsi="Calibri"/>
          <w:iCs/>
          <w:sz w:val="24"/>
          <w:szCs w:val="24"/>
        </w:rPr>
      </w:pPr>
    </w:p>
    <w:p w14:paraId="7542330C" w14:textId="471BCC34" w:rsidR="003464A4" w:rsidRDefault="00224D7C" w:rsidP="004F7BC9">
      <w:pPr>
        <w:pStyle w:val="NormalWeb"/>
        <w:spacing w:before="2" w:after="2"/>
        <w:jc w:val="both"/>
        <w:rPr>
          <w:rFonts w:ascii="Calibri" w:hAnsi="Calibri"/>
          <w:b/>
          <w:bCs/>
          <w:iCs/>
          <w:sz w:val="24"/>
          <w:szCs w:val="24"/>
        </w:rPr>
      </w:pPr>
      <w:r>
        <w:rPr>
          <w:rFonts w:ascii="Calibri" w:hAnsi="Calibri"/>
          <w:b/>
          <w:bCs/>
          <w:iCs/>
          <w:sz w:val="24"/>
          <w:szCs w:val="24"/>
        </w:rPr>
        <w:t>For an informal discussion about the role, please contact:</w:t>
      </w:r>
    </w:p>
    <w:p w14:paraId="0BD76B4C" w14:textId="257936FE" w:rsidR="003464A4" w:rsidRDefault="00EB2730" w:rsidP="004F7BC9">
      <w:pPr>
        <w:pStyle w:val="NormalWeb"/>
        <w:spacing w:before="2" w:after="2"/>
        <w:jc w:val="both"/>
        <w:rPr>
          <w:rFonts w:ascii="Calibri" w:hAnsi="Calibri"/>
          <w:iCs/>
          <w:sz w:val="24"/>
          <w:szCs w:val="24"/>
        </w:rPr>
      </w:pPr>
      <w:r>
        <w:rPr>
          <w:rFonts w:ascii="Calibri" w:hAnsi="Calibri"/>
          <w:iCs/>
          <w:sz w:val="24"/>
          <w:szCs w:val="24"/>
        </w:rPr>
        <w:t>Mike Haslam</w:t>
      </w:r>
    </w:p>
    <w:p w14:paraId="363F65CC" w14:textId="173614C0" w:rsidR="00EB2730" w:rsidRPr="003464A4" w:rsidRDefault="00EB2730" w:rsidP="00EB2730">
      <w:pPr>
        <w:pStyle w:val="NormalWeb"/>
        <w:spacing w:before="2" w:after="2"/>
        <w:jc w:val="both"/>
        <w:rPr>
          <w:rFonts w:ascii="Calibri" w:hAnsi="Calibri"/>
          <w:iCs/>
          <w:sz w:val="24"/>
          <w:szCs w:val="24"/>
        </w:rPr>
      </w:pPr>
      <w:r w:rsidRPr="00EB2730">
        <w:rPr>
          <w:rFonts w:ascii="Calibri" w:hAnsi="Calibri"/>
          <w:iCs/>
          <w:sz w:val="24"/>
          <w:szCs w:val="24"/>
        </w:rPr>
        <w:t>Chaplaincy Adviser</w:t>
      </w:r>
      <w:r>
        <w:rPr>
          <w:rFonts w:ascii="Calibri" w:hAnsi="Calibri"/>
          <w:iCs/>
          <w:sz w:val="24"/>
          <w:szCs w:val="24"/>
        </w:rPr>
        <w:t xml:space="preserve"> &amp; </w:t>
      </w:r>
      <w:r w:rsidRPr="00EB2730">
        <w:rPr>
          <w:rFonts w:ascii="Calibri" w:hAnsi="Calibri"/>
          <w:iCs/>
          <w:sz w:val="24"/>
          <w:szCs w:val="24"/>
        </w:rPr>
        <w:t>Acting Mission Development Team Leader</w:t>
      </w:r>
    </w:p>
    <w:p w14:paraId="694C5DE5" w14:textId="53FB5758" w:rsidR="003464A4" w:rsidRPr="003464A4" w:rsidRDefault="003464A4" w:rsidP="004F7BC9">
      <w:pPr>
        <w:pStyle w:val="NormalWeb"/>
        <w:spacing w:before="2" w:after="2"/>
        <w:jc w:val="both"/>
        <w:rPr>
          <w:rFonts w:ascii="Calibri" w:hAnsi="Calibri"/>
          <w:iCs/>
          <w:sz w:val="24"/>
          <w:szCs w:val="24"/>
        </w:rPr>
      </w:pPr>
      <w:r w:rsidRPr="003464A4">
        <w:rPr>
          <w:rFonts w:ascii="Calibri" w:hAnsi="Calibri"/>
          <w:iCs/>
          <w:sz w:val="24"/>
          <w:szCs w:val="24"/>
        </w:rPr>
        <w:t xml:space="preserve">Ph: </w:t>
      </w:r>
      <w:r w:rsidR="00EB2730" w:rsidRPr="00EB2730">
        <w:rPr>
          <w:rFonts w:ascii="Calibri" w:hAnsi="Calibri"/>
          <w:iCs/>
          <w:sz w:val="24"/>
          <w:szCs w:val="24"/>
        </w:rPr>
        <w:t>07530 677493</w:t>
      </w:r>
    </w:p>
    <w:p w14:paraId="31570004" w14:textId="3CF415DD" w:rsidR="003464A4" w:rsidRDefault="003464A4" w:rsidP="004F7BC9">
      <w:pPr>
        <w:pStyle w:val="NormalWeb"/>
        <w:spacing w:before="2" w:after="2"/>
        <w:jc w:val="both"/>
        <w:rPr>
          <w:rFonts w:ascii="Calibri" w:hAnsi="Calibri"/>
          <w:iCs/>
          <w:sz w:val="24"/>
          <w:szCs w:val="24"/>
        </w:rPr>
      </w:pPr>
      <w:r w:rsidRPr="003464A4">
        <w:rPr>
          <w:rFonts w:ascii="Calibri" w:hAnsi="Calibri"/>
          <w:iCs/>
          <w:sz w:val="24"/>
          <w:szCs w:val="24"/>
        </w:rPr>
        <w:t>Email</w:t>
      </w:r>
      <w:r w:rsidR="00EB2730">
        <w:rPr>
          <w:rFonts w:ascii="Calibri" w:hAnsi="Calibri"/>
          <w:iCs/>
          <w:sz w:val="24"/>
          <w:szCs w:val="24"/>
        </w:rPr>
        <w:t xml:space="preserve">: </w:t>
      </w:r>
      <w:hyperlink r:id="rId10" w:history="1">
        <w:r w:rsidR="00EB2730" w:rsidRPr="00C4619E">
          <w:rPr>
            <w:rStyle w:val="Hyperlink"/>
            <w:rFonts w:ascii="Calibri" w:hAnsi="Calibri"/>
            <w:iCs/>
            <w:sz w:val="24"/>
            <w:szCs w:val="24"/>
          </w:rPr>
          <w:t>mike.haslam@bathwells.anglican.org</w:t>
        </w:r>
      </w:hyperlink>
    </w:p>
    <w:p w14:paraId="50332EE6" w14:textId="77777777" w:rsidR="00F64F31" w:rsidRDefault="00F64F31" w:rsidP="00F64F31">
      <w:pPr>
        <w:pStyle w:val="NormalWeb"/>
        <w:pBdr>
          <w:bottom w:val="single" w:sz="4" w:space="1" w:color="auto"/>
        </w:pBdr>
        <w:spacing w:before="2" w:after="2"/>
        <w:jc w:val="both"/>
        <w:rPr>
          <w:rFonts w:ascii="Calibri" w:hAnsi="Calibri"/>
          <w:iCs/>
          <w:sz w:val="24"/>
          <w:szCs w:val="24"/>
        </w:rPr>
      </w:pPr>
    </w:p>
    <w:p w14:paraId="569B04FF" w14:textId="77777777" w:rsidR="00F64F31" w:rsidRDefault="00F64F31" w:rsidP="004F7BC9">
      <w:pPr>
        <w:pStyle w:val="NormalWeb"/>
        <w:spacing w:before="2" w:after="2"/>
        <w:jc w:val="both"/>
        <w:rPr>
          <w:rFonts w:ascii="Calibri" w:hAnsi="Calibri"/>
          <w:iCs/>
          <w:sz w:val="24"/>
          <w:szCs w:val="24"/>
        </w:rPr>
      </w:pPr>
    </w:p>
    <w:p w14:paraId="141B8381" w14:textId="77777777"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Dear applicant</w:t>
      </w:r>
    </w:p>
    <w:p w14:paraId="7E90AFAB" w14:textId="77777777" w:rsidR="00F64F31" w:rsidRPr="001A3584" w:rsidRDefault="00F64F31" w:rsidP="00F64F31">
      <w:pPr>
        <w:pStyle w:val="NormalWeb"/>
        <w:spacing w:before="2" w:after="2"/>
        <w:jc w:val="both"/>
        <w:rPr>
          <w:rFonts w:ascii="Calibri" w:hAnsi="Calibri"/>
          <w:sz w:val="24"/>
          <w:szCs w:val="24"/>
        </w:rPr>
      </w:pPr>
    </w:p>
    <w:p w14:paraId="0FB04216" w14:textId="51A69727"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EB2730">
        <w:rPr>
          <w:rFonts w:ascii="Calibri" w:hAnsi="Calibri"/>
          <w:sz w:val="24"/>
          <w:szCs w:val="24"/>
        </w:rPr>
        <w:t>Zambia Link Coordinator</w:t>
      </w:r>
      <w:r w:rsidR="005A4E06">
        <w:rPr>
          <w:rFonts w:ascii="Calibri" w:hAnsi="Calibri"/>
          <w:sz w:val="24"/>
          <w:szCs w:val="24"/>
        </w:rPr>
        <w:t xml:space="preserve"> </w:t>
      </w:r>
      <w:r w:rsidRPr="001A3584">
        <w:rPr>
          <w:rFonts w:ascii="Calibri" w:hAnsi="Calibri"/>
          <w:sz w:val="24"/>
          <w:szCs w:val="24"/>
        </w:rPr>
        <w:t xml:space="preserve">with the Bath &amp; Wells Diocesan Board of Finance (DBF). I am delighted to let you have details about the diocese and information about the post. </w:t>
      </w:r>
    </w:p>
    <w:p w14:paraId="77E40F58" w14:textId="77777777" w:rsidR="00F64F31" w:rsidRPr="001A3584" w:rsidRDefault="00F64F31" w:rsidP="00F64F31">
      <w:pPr>
        <w:pStyle w:val="NormalWeb"/>
        <w:spacing w:before="2" w:after="2"/>
        <w:jc w:val="both"/>
        <w:rPr>
          <w:rFonts w:ascii="Calibri" w:hAnsi="Calibri"/>
          <w:sz w:val="24"/>
          <w:szCs w:val="24"/>
        </w:rPr>
      </w:pPr>
    </w:p>
    <w:p w14:paraId="032D9C82"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w:t>
      </w:r>
      <w:proofErr w:type="gramStart"/>
      <w:r w:rsidRPr="001A3584">
        <w:rPr>
          <w:rFonts w:ascii="Calibri" w:hAnsi="Calibri"/>
          <w:sz w:val="24"/>
          <w:szCs w:val="24"/>
        </w:rPr>
        <w:t>in order to</w:t>
      </w:r>
      <w:proofErr w:type="gramEnd"/>
      <w:r w:rsidRPr="001A3584">
        <w:rPr>
          <w:rFonts w:ascii="Calibri" w:hAnsi="Calibri"/>
          <w:sz w:val="24"/>
          <w:szCs w:val="24"/>
        </w:rPr>
        <w:t xml:space="preserve"> consider your candidature for this post. If, however, you have any further questions please initially </w:t>
      </w:r>
      <w:r w:rsidRPr="005E43DA">
        <w:rPr>
          <w:rFonts w:ascii="Calibri" w:hAnsi="Calibri"/>
          <w:sz w:val="24"/>
          <w:szCs w:val="24"/>
        </w:rPr>
        <w:t xml:space="preserve">contact Human Resources. </w:t>
      </w:r>
    </w:p>
    <w:p w14:paraId="07D9CC52" w14:textId="77777777" w:rsidR="00696C18" w:rsidRDefault="00696C18" w:rsidP="00F64F31">
      <w:pPr>
        <w:pStyle w:val="NormalWeb"/>
        <w:spacing w:before="2" w:after="2"/>
        <w:jc w:val="both"/>
        <w:rPr>
          <w:rFonts w:ascii="Calibri" w:hAnsi="Calibri"/>
          <w:color w:val="FF0000"/>
          <w:sz w:val="24"/>
          <w:szCs w:val="24"/>
        </w:rPr>
      </w:pPr>
    </w:p>
    <w:p w14:paraId="498015E5"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51D4D430" w14:textId="2D9F5535" w:rsidR="00F64F31" w:rsidRDefault="00F64F31" w:rsidP="00F64F31">
      <w:pPr>
        <w:pStyle w:val="NormalWeb"/>
        <w:spacing w:before="2" w:after="2"/>
        <w:jc w:val="both"/>
        <w:rPr>
          <w:rFonts w:ascii="Calibri" w:hAnsi="Calibri"/>
          <w:sz w:val="24"/>
          <w:szCs w:val="24"/>
        </w:rPr>
      </w:pPr>
    </w:p>
    <w:p w14:paraId="549499F6" w14:textId="63E345B0" w:rsidR="00E87A0E" w:rsidRDefault="00E87A0E" w:rsidP="00F64F31">
      <w:pPr>
        <w:pStyle w:val="NormalWeb"/>
        <w:spacing w:before="2" w:after="2"/>
        <w:jc w:val="both"/>
        <w:rPr>
          <w:rFonts w:ascii="Calibri" w:hAnsi="Calibri"/>
          <w:sz w:val="24"/>
          <w:szCs w:val="24"/>
        </w:rPr>
      </w:pPr>
    </w:p>
    <w:p w14:paraId="20F54A2E" w14:textId="60F0BA29" w:rsidR="00E87A0E" w:rsidRDefault="00E87A0E" w:rsidP="00F64F31">
      <w:pPr>
        <w:pStyle w:val="NormalWeb"/>
        <w:spacing w:before="2" w:after="2"/>
        <w:jc w:val="both"/>
        <w:rPr>
          <w:rFonts w:ascii="Calibri" w:hAnsi="Calibri"/>
          <w:sz w:val="24"/>
          <w:szCs w:val="24"/>
        </w:rPr>
      </w:pPr>
      <w:r>
        <w:rPr>
          <w:rFonts w:ascii="Calibri" w:hAnsi="Calibri"/>
          <w:sz w:val="24"/>
          <w:szCs w:val="24"/>
        </w:rPr>
        <w:t>Kind Regards</w:t>
      </w:r>
    </w:p>
    <w:p w14:paraId="0E22A51E" w14:textId="62252ACA" w:rsidR="00E87A0E" w:rsidRDefault="00E87A0E" w:rsidP="00F64F31">
      <w:pPr>
        <w:pStyle w:val="NormalWeb"/>
        <w:spacing w:before="2" w:after="2"/>
        <w:jc w:val="both"/>
        <w:rPr>
          <w:rFonts w:ascii="Calibri" w:hAnsi="Calibri"/>
          <w:sz w:val="24"/>
          <w:szCs w:val="24"/>
        </w:rPr>
      </w:pPr>
    </w:p>
    <w:p w14:paraId="46E77EBE" w14:textId="5B6731CC" w:rsidR="00E87A0E" w:rsidRDefault="00E87A0E" w:rsidP="00F64F31">
      <w:pPr>
        <w:pStyle w:val="NormalWeb"/>
        <w:spacing w:before="2" w:after="2"/>
        <w:jc w:val="both"/>
        <w:rPr>
          <w:rFonts w:ascii="Calibri" w:hAnsi="Calibri"/>
          <w:sz w:val="24"/>
          <w:szCs w:val="24"/>
        </w:rPr>
      </w:pPr>
      <w:r>
        <w:rPr>
          <w:rFonts w:ascii="Calibri" w:hAnsi="Calibri"/>
          <w:sz w:val="24"/>
          <w:szCs w:val="24"/>
        </w:rPr>
        <w:t>Enita Andrews</w:t>
      </w:r>
    </w:p>
    <w:p w14:paraId="20EE41A4" w14:textId="06E53B50" w:rsidR="00E87A0E" w:rsidRPr="00E87A0E" w:rsidRDefault="00E87A0E" w:rsidP="00F64F31">
      <w:pPr>
        <w:pStyle w:val="NormalWeb"/>
        <w:spacing w:before="2" w:after="2"/>
        <w:jc w:val="both"/>
        <w:rPr>
          <w:rFonts w:ascii="Calibri" w:hAnsi="Calibri"/>
          <w:b/>
          <w:bCs/>
          <w:sz w:val="24"/>
          <w:szCs w:val="24"/>
        </w:rPr>
      </w:pPr>
      <w:r w:rsidRPr="00E87A0E">
        <w:rPr>
          <w:rFonts w:ascii="Calibri" w:hAnsi="Calibri"/>
          <w:b/>
          <w:bCs/>
          <w:sz w:val="24"/>
          <w:szCs w:val="24"/>
        </w:rPr>
        <w:t>HR Manager</w:t>
      </w:r>
    </w:p>
    <w:p w14:paraId="09E6DF00" w14:textId="7905A7F0" w:rsidR="00E87A0E" w:rsidRDefault="00E87A0E" w:rsidP="00F64F31">
      <w:pPr>
        <w:pStyle w:val="NormalWeb"/>
        <w:spacing w:before="2" w:after="2"/>
        <w:jc w:val="both"/>
        <w:rPr>
          <w:rFonts w:ascii="Calibri" w:hAnsi="Calibri"/>
          <w:sz w:val="24"/>
          <w:szCs w:val="24"/>
        </w:rPr>
      </w:pPr>
    </w:p>
    <w:p w14:paraId="69089114" w14:textId="77777777" w:rsidR="00E87A0E" w:rsidRDefault="00E87A0E" w:rsidP="00F64F31">
      <w:pPr>
        <w:pStyle w:val="NormalWeb"/>
        <w:spacing w:before="2" w:after="2"/>
        <w:jc w:val="both"/>
        <w:rPr>
          <w:rFonts w:ascii="Calibri" w:hAnsi="Calibri"/>
          <w:sz w:val="24"/>
          <w:szCs w:val="24"/>
        </w:rPr>
      </w:pPr>
    </w:p>
    <w:p w14:paraId="6CDD1678" w14:textId="7777777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78B3DC0C" w14:textId="7BD18758" w:rsidR="004F7BC9" w:rsidRPr="00686757" w:rsidRDefault="004F7BC9" w:rsidP="76309393">
      <w:pPr>
        <w:pStyle w:val="NormalWeb"/>
        <w:spacing w:before="2" w:after="2"/>
        <w:jc w:val="both"/>
        <w:rPr>
          <w:rFonts w:ascii="Calibri" w:hAnsi="Calibri"/>
          <w:b/>
          <w:bCs/>
          <w:sz w:val="24"/>
          <w:szCs w:val="24"/>
        </w:rPr>
      </w:pPr>
      <w:r w:rsidRPr="76309393">
        <w:rPr>
          <w:rFonts w:ascii="Calibri" w:hAnsi="Calibri"/>
          <w:sz w:val="24"/>
          <w:szCs w:val="24"/>
        </w:rPr>
        <w:t>Applications must be received by</w:t>
      </w:r>
      <w:r w:rsidR="001E2417" w:rsidRPr="76309393">
        <w:rPr>
          <w:rFonts w:ascii="Calibri" w:hAnsi="Calibri"/>
          <w:sz w:val="24"/>
          <w:szCs w:val="24"/>
        </w:rPr>
        <w:t xml:space="preserve"> </w:t>
      </w:r>
      <w:r w:rsidR="65654AD1" w:rsidRPr="76309393">
        <w:rPr>
          <w:rFonts w:ascii="Calibri" w:hAnsi="Calibri"/>
          <w:b/>
          <w:bCs/>
          <w:sz w:val="24"/>
          <w:szCs w:val="24"/>
        </w:rPr>
        <w:t xml:space="preserve">9am Monday 17 April </w:t>
      </w:r>
      <w:r w:rsidR="00C92948" w:rsidRPr="76309393">
        <w:rPr>
          <w:rFonts w:ascii="Calibri" w:hAnsi="Calibri"/>
          <w:b/>
          <w:bCs/>
          <w:sz w:val="24"/>
          <w:szCs w:val="24"/>
        </w:rPr>
        <w:t xml:space="preserve">2023. </w:t>
      </w:r>
      <w:r w:rsidRPr="76309393">
        <w:rPr>
          <w:rFonts w:ascii="Calibri" w:hAnsi="Calibri"/>
          <w:sz w:val="24"/>
          <w:szCs w:val="24"/>
        </w:rPr>
        <w:t>Application forms, with a covering letter no more than one side of A4</w:t>
      </w:r>
      <w:r w:rsidRPr="76309393">
        <w:rPr>
          <w:rFonts w:ascii="Calibri" w:hAnsi="Calibri"/>
          <w:i/>
          <w:iCs/>
          <w:sz w:val="24"/>
          <w:szCs w:val="24"/>
        </w:rPr>
        <w:t xml:space="preserve"> </w:t>
      </w:r>
      <w:r w:rsidRPr="76309393">
        <w:rPr>
          <w:rFonts w:ascii="Calibri" w:hAnsi="Calibri"/>
          <w:sz w:val="24"/>
          <w:szCs w:val="24"/>
        </w:rPr>
        <w:t>describing</w:t>
      </w:r>
      <w:r w:rsidR="001A3584" w:rsidRPr="76309393">
        <w:rPr>
          <w:rFonts w:ascii="Calibri" w:hAnsi="Calibri"/>
          <w:sz w:val="24"/>
          <w:szCs w:val="24"/>
        </w:rPr>
        <w:t xml:space="preserve"> what attracts you to this role</w:t>
      </w:r>
      <w:r w:rsidRPr="76309393">
        <w:rPr>
          <w:rFonts w:ascii="Calibri" w:hAnsi="Calibri"/>
          <w:sz w:val="24"/>
          <w:szCs w:val="24"/>
        </w:rPr>
        <w:t xml:space="preserve"> should be returned to Human Resources either by post to The Diocesan Office, </w:t>
      </w:r>
      <w:r w:rsidR="00E87A0E" w:rsidRPr="76309393">
        <w:rPr>
          <w:rFonts w:ascii="Calibri" w:hAnsi="Calibri"/>
          <w:sz w:val="24"/>
          <w:szCs w:val="24"/>
        </w:rPr>
        <w:t xml:space="preserve">Flourish House, Wells, </w:t>
      </w:r>
      <w:r w:rsidRPr="76309393">
        <w:rPr>
          <w:rFonts w:ascii="Calibri" w:hAnsi="Calibri"/>
          <w:sz w:val="24"/>
          <w:szCs w:val="24"/>
        </w:rPr>
        <w:t>BA5</w:t>
      </w:r>
      <w:r w:rsidR="00E87A0E" w:rsidRPr="76309393">
        <w:rPr>
          <w:rFonts w:ascii="Calibri" w:hAnsi="Calibri"/>
          <w:sz w:val="24"/>
          <w:szCs w:val="24"/>
        </w:rPr>
        <w:t xml:space="preserve"> 1FD</w:t>
      </w:r>
      <w:r w:rsidRPr="76309393">
        <w:rPr>
          <w:rFonts w:ascii="Calibri" w:hAnsi="Calibri"/>
          <w:sz w:val="24"/>
          <w:szCs w:val="24"/>
        </w:rPr>
        <w:t xml:space="preserve"> or by email to </w:t>
      </w:r>
      <w:hyperlink r:id="rId11">
        <w:r w:rsidRPr="76309393">
          <w:rPr>
            <w:rStyle w:val="Hyperlink"/>
            <w:rFonts w:ascii="Calibri" w:hAnsi="Calibri"/>
            <w:sz w:val="24"/>
            <w:szCs w:val="24"/>
          </w:rPr>
          <w:t>recruitment@bathwells.anglican.org</w:t>
        </w:r>
      </w:hyperlink>
      <w:r w:rsidRPr="76309393">
        <w:rPr>
          <w:rFonts w:ascii="Calibri" w:hAnsi="Calibri"/>
          <w:sz w:val="24"/>
          <w:szCs w:val="24"/>
        </w:rPr>
        <w:t>.</w:t>
      </w:r>
    </w:p>
    <w:p w14:paraId="270DAC46" w14:textId="77777777" w:rsidR="004F7BC9" w:rsidRPr="001A3584" w:rsidRDefault="004F7BC9" w:rsidP="004F7BC9">
      <w:pPr>
        <w:pStyle w:val="NormalWeb"/>
        <w:spacing w:before="2" w:after="2"/>
        <w:jc w:val="both"/>
        <w:rPr>
          <w:rFonts w:ascii="Calibri" w:hAnsi="Calibri"/>
          <w:sz w:val="24"/>
          <w:szCs w:val="24"/>
        </w:rPr>
      </w:pPr>
    </w:p>
    <w:p w14:paraId="5296D345"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7F33CFBC"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1B55F0E" w14:textId="41D6C11B" w:rsidR="00686D90" w:rsidRPr="001A3584" w:rsidRDefault="63C97A70" w:rsidP="00686D90">
      <w:pPr>
        <w:pStyle w:val="NormalWeb"/>
        <w:spacing w:before="2" w:after="2"/>
        <w:jc w:val="both"/>
        <w:rPr>
          <w:rFonts w:ascii="Calibri" w:hAnsi="Calibri"/>
          <w:sz w:val="24"/>
          <w:szCs w:val="24"/>
        </w:rPr>
      </w:pPr>
      <w:r w:rsidRPr="76309393">
        <w:rPr>
          <w:rFonts w:ascii="Calibri" w:hAnsi="Calibri"/>
          <w:sz w:val="24"/>
          <w:szCs w:val="24"/>
        </w:rPr>
        <w:t>Shortlisting will take place on</w:t>
      </w:r>
      <w:r w:rsidRPr="76309393">
        <w:rPr>
          <w:rFonts w:ascii="Calibri" w:hAnsi="Calibri"/>
          <w:b/>
          <w:bCs/>
          <w:sz w:val="24"/>
          <w:szCs w:val="24"/>
        </w:rPr>
        <w:t xml:space="preserve"> Thursday 20 April 2023. </w:t>
      </w:r>
      <w:r w:rsidR="004F7BC9" w:rsidRPr="76309393">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3479A8" w:rsidRPr="76309393">
        <w:rPr>
          <w:rFonts w:ascii="Calibri" w:hAnsi="Calibri"/>
          <w:sz w:val="24"/>
          <w:szCs w:val="24"/>
        </w:rPr>
        <w:t>.</w:t>
      </w:r>
      <w:r w:rsidR="00686D90" w:rsidRPr="76309393">
        <w:rPr>
          <w:rFonts w:ascii="Calibri" w:hAnsi="Calibri"/>
          <w:sz w:val="24"/>
          <w:szCs w:val="24"/>
        </w:rPr>
        <w:t xml:space="preserve">  </w:t>
      </w:r>
      <w:r w:rsidR="00C92948" w:rsidRPr="76309393">
        <w:rPr>
          <w:rFonts w:ascii="Calibri" w:hAnsi="Calibri"/>
          <w:sz w:val="24"/>
          <w:szCs w:val="24"/>
        </w:rPr>
        <w:t xml:space="preserve">If after 3 weeks from the closing date you have not heard from us, please assume that you have not been shortlisted on this occasion. A copy of our privacy policy for job applicants can be downloaded from our website.     </w:t>
      </w:r>
    </w:p>
    <w:p w14:paraId="260C440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3F9A6CE7"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2250B8C8" w14:textId="77777777" w:rsidR="009638FC" w:rsidRPr="00B12223" w:rsidRDefault="009638FC" w:rsidP="004F7BC9">
      <w:pPr>
        <w:pStyle w:val="NormalWeb"/>
        <w:spacing w:before="2" w:after="2"/>
        <w:jc w:val="both"/>
        <w:rPr>
          <w:rFonts w:asciiTheme="majorHAnsi" w:hAnsiTheme="majorHAnsi"/>
          <w:b/>
          <w:bCs/>
          <w:sz w:val="28"/>
          <w:szCs w:val="24"/>
        </w:rPr>
      </w:pPr>
    </w:p>
    <w:p w14:paraId="0DCD827D" w14:textId="30C2F6AF" w:rsidR="004F7BC9" w:rsidRPr="00CA1E19" w:rsidRDefault="00ED6391" w:rsidP="76309393">
      <w:pPr>
        <w:pStyle w:val="NormalWeb"/>
        <w:spacing w:before="2" w:after="2"/>
        <w:jc w:val="both"/>
        <w:rPr>
          <w:rFonts w:asciiTheme="minorHAnsi" w:hAnsiTheme="minorHAnsi"/>
          <w:sz w:val="24"/>
          <w:szCs w:val="24"/>
        </w:rPr>
      </w:pPr>
      <w:r w:rsidRPr="76309393">
        <w:rPr>
          <w:rFonts w:asciiTheme="minorHAnsi" w:hAnsiTheme="minorHAnsi"/>
          <w:sz w:val="24"/>
          <w:szCs w:val="24"/>
        </w:rPr>
        <w:t>Interviews</w:t>
      </w:r>
      <w:r w:rsidR="004F7BC9" w:rsidRPr="76309393">
        <w:rPr>
          <w:rFonts w:asciiTheme="minorHAnsi" w:hAnsiTheme="minorHAnsi"/>
          <w:sz w:val="24"/>
          <w:szCs w:val="24"/>
        </w:rPr>
        <w:t xml:space="preserve"> will take place</w:t>
      </w:r>
      <w:r w:rsidR="001F1F54" w:rsidRPr="76309393">
        <w:rPr>
          <w:rFonts w:asciiTheme="minorHAnsi" w:hAnsiTheme="minorHAnsi"/>
          <w:sz w:val="24"/>
          <w:szCs w:val="24"/>
        </w:rPr>
        <w:t xml:space="preserve"> </w:t>
      </w:r>
      <w:r w:rsidR="00696C18" w:rsidRPr="76309393">
        <w:rPr>
          <w:rFonts w:asciiTheme="minorHAnsi" w:hAnsiTheme="minorHAnsi"/>
          <w:sz w:val="24"/>
          <w:szCs w:val="24"/>
        </w:rPr>
        <w:t xml:space="preserve">in Wells </w:t>
      </w:r>
      <w:r w:rsidR="00EB2730" w:rsidRPr="76309393">
        <w:rPr>
          <w:rFonts w:asciiTheme="minorHAnsi" w:hAnsiTheme="minorHAnsi"/>
          <w:sz w:val="24"/>
          <w:szCs w:val="24"/>
        </w:rPr>
        <w:t xml:space="preserve">on </w:t>
      </w:r>
      <w:r w:rsidR="16B6B6D4" w:rsidRPr="76309393">
        <w:rPr>
          <w:rFonts w:asciiTheme="minorHAnsi" w:hAnsiTheme="minorHAnsi"/>
          <w:b/>
          <w:bCs/>
          <w:sz w:val="24"/>
          <w:szCs w:val="24"/>
        </w:rPr>
        <w:t>2 May 2023</w:t>
      </w:r>
      <w:r w:rsidR="00EB2730" w:rsidRPr="76309393">
        <w:rPr>
          <w:rFonts w:asciiTheme="minorHAnsi" w:hAnsiTheme="minorHAnsi"/>
          <w:sz w:val="24"/>
          <w:szCs w:val="24"/>
        </w:rPr>
        <w:t>.</w:t>
      </w:r>
      <w:r w:rsidR="004F7BC9" w:rsidRPr="76309393">
        <w:rPr>
          <w:rFonts w:ascii="Calibri" w:hAnsi="Calibri"/>
          <w:color w:val="FF0000"/>
          <w:sz w:val="24"/>
          <w:szCs w:val="24"/>
        </w:rPr>
        <w:t xml:space="preserve"> </w:t>
      </w:r>
      <w:r w:rsidR="004F7BC9" w:rsidRPr="76309393">
        <w:rPr>
          <w:rFonts w:ascii="Calibri" w:hAnsi="Calibri"/>
          <w:sz w:val="24"/>
          <w:szCs w:val="24"/>
        </w:rPr>
        <w:t xml:space="preserve">Further details regarding the selection process will be communicated at the time applicants are invited for interview. </w:t>
      </w:r>
    </w:p>
    <w:p w14:paraId="2013A0DF" w14:textId="77777777" w:rsidR="004F7BC9" w:rsidRPr="001A3584" w:rsidRDefault="004F7BC9" w:rsidP="004F7BC9">
      <w:pPr>
        <w:pStyle w:val="NormalWeb"/>
        <w:spacing w:before="2" w:after="2"/>
        <w:jc w:val="both"/>
        <w:rPr>
          <w:rFonts w:ascii="Calibri" w:hAnsi="Calibri"/>
          <w:sz w:val="24"/>
          <w:szCs w:val="24"/>
        </w:rPr>
      </w:pPr>
    </w:p>
    <w:p w14:paraId="2C0F4BFA"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61E27BCD" w14:textId="77777777" w:rsidR="009638FC" w:rsidRPr="00B12223" w:rsidRDefault="009638FC" w:rsidP="00471B20">
      <w:pPr>
        <w:rPr>
          <w:rFonts w:asciiTheme="majorHAnsi" w:hAnsiTheme="majorHAnsi" w:cs="RotisSemiSerif"/>
          <w:b/>
          <w:sz w:val="28"/>
          <w:szCs w:val="24"/>
        </w:rPr>
      </w:pPr>
    </w:p>
    <w:p w14:paraId="48B45A56" w14:textId="685E8494"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w:t>
      </w:r>
      <w:proofErr w:type="gramStart"/>
      <w:r w:rsidR="004901F8" w:rsidRPr="001A3584">
        <w:rPr>
          <w:rFonts w:ascii="Calibri" w:hAnsi="Calibri"/>
          <w:sz w:val="24"/>
          <w:szCs w:val="24"/>
        </w:rPr>
        <w:t>train</w:t>
      </w:r>
      <w:proofErr w:type="gramEnd"/>
      <w:r w:rsidR="004901F8" w:rsidRPr="001A3584">
        <w:rPr>
          <w:rFonts w:ascii="Calibri" w:hAnsi="Calibri"/>
          <w:sz w:val="24"/>
          <w:szCs w:val="24"/>
        </w:rPr>
        <w:t xml:space="preserve">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9FA808A" w14:textId="77777777" w:rsidR="004901F8" w:rsidRPr="001A3584" w:rsidRDefault="004901F8" w:rsidP="00327EBF">
      <w:pPr>
        <w:pStyle w:val="Default"/>
        <w:numPr>
          <w:ilvl w:val="0"/>
          <w:numId w:val="4"/>
        </w:numPr>
        <w:rPr>
          <w:rFonts w:ascii="Calibri" w:hAnsi="Calibri"/>
        </w:rPr>
      </w:pPr>
      <w:r w:rsidRPr="001A3584">
        <w:rPr>
          <w:rFonts w:ascii="Calibri" w:hAnsi="Calibri"/>
        </w:rPr>
        <w:t xml:space="preserve">Ensure that our recruitment and selection processes are inclusive, fair, </w:t>
      </w:r>
      <w:proofErr w:type="gramStart"/>
      <w:r w:rsidRPr="001A3584">
        <w:rPr>
          <w:rFonts w:ascii="Calibri" w:hAnsi="Calibri"/>
        </w:rPr>
        <w:t>consistent</w:t>
      </w:r>
      <w:proofErr w:type="gramEnd"/>
      <w:r w:rsidRPr="001A3584">
        <w:rPr>
          <w:rFonts w:ascii="Calibri" w:hAnsi="Calibri"/>
        </w:rPr>
        <w:t xml:space="preserve"> and transparent. </w:t>
      </w:r>
    </w:p>
    <w:p w14:paraId="2A220C2B" w14:textId="77777777" w:rsidR="004901F8" w:rsidRPr="001A3584" w:rsidRDefault="004901F8" w:rsidP="00327EBF">
      <w:pPr>
        <w:pStyle w:val="Default"/>
        <w:numPr>
          <w:ilvl w:val="0"/>
          <w:numId w:val="4"/>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739A5E2" w14:textId="77777777" w:rsidR="00471B20" w:rsidRPr="001A3584" w:rsidRDefault="004901F8" w:rsidP="00327EBF">
      <w:pPr>
        <w:pStyle w:val="Default"/>
        <w:numPr>
          <w:ilvl w:val="0"/>
          <w:numId w:val="4"/>
        </w:numPr>
        <w:rPr>
          <w:rFonts w:ascii="Calibri" w:hAnsi="Calibri"/>
        </w:rPr>
      </w:pPr>
      <w:r w:rsidRPr="001A3584">
        <w:rPr>
          <w:rFonts w:ascii="Calibri" w:hAnsi="Calibri"/>
        </w:rPr>
        <w:t xml:space="preserve">Adhere to safer recruitment legislation, </w:t>
      </w:r>
      <w:proofErr w:type="gramStart"/>
      <w:r w:rsidRPr="001A3584">
        <w:rPr>
          <w:rFonts w:ascii="Calibri" w:hAnsi="Calibri"/>
        </w:rPr>
        <w:t>guidance</w:t>
      </w:r>
      <w:proofErr w:type="gramEnd"/>
      <w:r w:rsidRPr="001A3584">
        <w:rPr>
          <w:rFonts w:ascii="Calibri" w:hAnsi="Calibri"/>
        </w:rPr>
        <w:t xml:space="preserve"> and standards.</w:t>
      </w:r>
    </w:p>
    <w:p w14:paraId="799DCE40" w14:textId="77777777" w:rsidR="004901F8" w:rsidRPr="001A3584" w:rsidRDefault="004901F8" w:rsidP="004901F8">
      <w:pPr>
        <w:pStyle w:val="Default"/>
        <w:ind w:left="357"/>
        <w:rPr>
          <w:rFonts w:ascii="Calibri" w:hAnsi="Calibri"/>
        </w:rPr>
      </w:pPr>
    </w:p>
    <w:p w14:paraId="35FE76E5" w14:textId="607FD03F"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7E23FC97"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59E1F0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58244" behindDoc="0" locked="0" layoutInCell="1" allowOverlap="1" wp14:anchorId="6BA17560" wp14:editId="2C20E0EF">
                <wp:simplePos x="0" y="0"/>
                <wp:positionH relativeFrom="column">
                  <wp:posOffset>-914400</wp:posOffset>
                </wp:positionH>
                <wp:positionV relativeFrom="paragraph">
                  <wp:posOffset>-859155</wp:posOffset>
                </wp:positionV>
                <wp:extent cx="7640320"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640320"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166694" w14:textId="77777777" w:rsidR="0019518C" w:rsidRDefault="0019518C" w:rsidP="003A0239">
                            <w:pPr>
                              <w:ind w:left="567" w:right="797"/>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19518C" w:rsidRDefault="0019518C" w:rsidP="003A0239">
                            <w:pPr>
                              <w:ind w:left="567" w:right="797"/>
                              <w:rPr>
                                <w:rFonts w:asciiTheme="majorHAnsi" w:hAnsiTheme="majorHAnsi"/>
                                <w:b/>
                                <w:color w:val="000000" w:themeColor="text1"/>
                                <w:sz w:val="32"/>
                                <w:szCs w:val="32"/>
                              </w:rPr>
                            </w:pPr>
                          </w:p>
                          <w:p w14:paraId="51E302F7" w14:textId="77777777" w:rsidR="0019518C" w:rsidRDefault="0019518C" w:rsidP="003A0239">
                            <w:pPr>
                              <w:ind w:left="567" w:right="797"/>
                              <w:rPr>
                                <w:rFonts w:asciiTheme="majorHAnsi" w:hAnsiTheme="majorHAnsi"/>
                                <w:b/>
                                <w:color w:val="000000" w:themeColor="text1"/>
                                <w:sz w:val="32"/>
                                <w:szCs w:val="32"/>
                              </w:rPr>
                            </w:pPr>
                          </w:p>
                          <w:p w14:paraId="0CF5A12A" w14:textId="77777777" w:rsidR="0019518C" w:rsidRDefault="0019518C" w:rsidP="003A0239">
                            <w:pPr>
                              <w:ind w:left="567" w:right="797"/>
                              <w:rPr>
                                <w:rFonts w:asciiTheme="majorHAnsi" w:hAnsiTheme="majorHAnsi"/>
                                <w:b/>
                                <w:color w:val="000000" w:themeColor="text1"/>
                                <w:sz w:val="32"/>
                                <w:szCs w:val="32"/>
                              </w:rPr>
                            </w:pPr>
                          </w:p>
                          <w:p w14:paraId="46347D28" w14:textId="77777777" w:rsidR="00C101B6" w:rsidRDefault="00C101B6"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C101B6"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60E15B67" w14:textId="2264DD80"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0265F332" w14:textId="0F72E8DF"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sidR="00E87A0E">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sidR="004B1CF9">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66B2208A"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7826BC1C"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32914850" w14:textId="77777777" w:rsidR="00C101B6" w:rsidRPr="00ED1AB9"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C101B6" w:rsidRPr="00ED1AB9"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5049EB91"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C101B6"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5A4E06" w:rsidRPr="00ED1AB9" w:rsidRDefault="005A4E06" w:rsidP="005A4E06">
                            <w:pPr>
                              <w:ind w:right="797"/>
                              <w:rPr>
                                <w:rFonts w:ascii="Calibri" w:hAnsi="Calibri"/>
                                <w:color w:val="000000" w:themeColor="text1"/>
                                <w:sz w:val="24"/>
                                <w:szCs w:val="24"/>
                              </w:rPr>
                            </w:pPr>
                          </w:p>
                          <w:p w14:paraId="25D157A3" w14:textId="77777777" w:rsidR="00C101B6" w:rsidRPr="00ED1AB9" w:rsidRDefault="00C101B6" w:rsidP="00ED1AB9">
                            <w:pPr>
                              <w:rPr>
                                <w:rFonts w:ascii="Calibri" w:hAnsi="Calibri" w:cs="RotisSemiSerif"/>
                                <w:b/>
                                <w:sz w:val="32"/>
                                <w:szCs w:val="32"/>
                              </w:rPr>
                            </w:pPr>
                          </w:p>
                          <w:p w14:paraId="6B1BC654" w14:textId="77777777" w:rsidR="00C101B6" w:rsidRPr="00ED1AB9" w:rsidRDefault="00C101B6"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17560" id="Rectangle 4" o:spid="_x0000_s1028" style="position:absolute;left:0;text-align:left;margin-left:-1in;margin-top:-67.65pt;width:601.6pt;height:12in;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" fillcolor="#d8d8d8 [2732]" stroked="f" strokeweight="2pt">
                <v:textbox>
                  <w:txbxContent>
                    <w:p w14:paraId="4D166694" w14:textId="77777777" w:rsidR="0019518C" w:rsidRDefault="0019518C" w:rsidP="003A0239">
                      <w:pPr>
                        <w:ind w:left="567" w:right="797"/>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19518C" w:rsidRDefault="0019518C" w:rsidP="003A0239">
                      <w:pPr>
                        <w:ind w:left="567" w:right="797"/>
                        <w:rPr>
                          <w:rFonts w:asciiTheme="majorHAnsi" w:hAnsiTheme="majorHAnsi"/>
                          <w:b/>
                          <w:color w:val="000000" w:themeColor="text1"/>
                          <w:sz w:val="32"/>
                          <w:szCs w:val="32"/>
                        </w:rPr>
                      </w:pPr>
                    </w:p>
                    <w:p w14:paraId="51E302F7" w14:textId="77777777" w:rsidR="0019518C" w:rsidRDefault="0019518C" w:rsidP="003A0239">
                      <w:pPr>
                        <w:ind w:left="567" w:right="797"/>
                        <w:rPr>
                          <w:rFonts w:asciiTheme="majorHAnsi" w:hAnsiTheme="majorHAnsi"/>
                          <w:b/>
                          <w:color w:val="000000" w:themeColor="text1"/>
                          <w:sz w:val="32"/>
                          <w:szCs w:val="32"/>
                        </w:rPr>
                      </w:pPr>
                    </w:p>
                    <w:p w14:paraId="0CF5A12A" w14:textId="77777777" w:rsidR="0019518C" w:rsidRDefault="0019518C" w:rsidP="003A0239">
                      <w:pPr>
                        <w:ind w:left="567" w:right="797"/>
                        <w:rPr>
                          <w:rFonts w:asciiTheme="majorHAnsi" w:hAnsiTheme="majorHAnsi"/>
                          <w:b/>
                          <w:color w:val="000000" w:themeColor="text1"/>
                          <w:sz w:val="32"/>
                          <w:szCs w:val="32"/>
                        </w:rPr>
                      </w:pPr>
                    </w:p>
                    <w:p w14:paraId="46347D28" w14:textId="77777777" w:rsidR="00C101B6" w:rsidRDefault="00C101B6"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C101B6"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60E15B67" w14:textId="2264DD80"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0265F332" w14:textId="0F72E8DF"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sidR="00E87A0E">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sidR="004B1CF9">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66B2208A"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7826BC1C"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32914850" w14:textId="77777777" w:rsidR="00C101B6" w:rsidRPr="00ED1AB9"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C101B6" w:rsidRPr="00ED1AB9"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5049EB91"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C101B6"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5A4E06" w:rsidRPr="00ED1AB9" w:rsidRDefault="005A4E06" w:rsidP="005A4E06">
                      <w:pPr>
                        <w:ind w:right="797"/>
                        <w:rPr>
                          <w:rFonts w:ascii="Calibri" w:hAnsi="Calibri"/>
                          <w:color w:val="000000" w:themeColor="text1"/>
                          <w:sz w:val="24"/>
                          <w:szCs w:val="24"/>
                        </w:rPr>
                      </w:pPr>
                    </w:p>
                    <w:p w14:paraId="25D157A3" w14:textId="77777777" w:rsidR="00C101B6" w:rsidRPr="00ED1AB9" w:rsidRDefault="00C101B6" w:rsidP="00ED1AB9">
                      <w:pPr>
                        <w:rPr>
                          <w:rFonts w:ascii="Calibri" w:hAnsi="Calibri" w:cs="RotisSemiSerif"/>
                          <w:b/>
                          <w:sz w:val="32"/>
                          <w:szCs w:val="32"/>
                        </w:rPr>
                      </w:pPr>
                    </w:p>
                    <w:p w14:paraId="6B1BC654" w14:textId="77777777" w:rsidR="00C101B6" w:rsidRPr="00ED1AB9" w:rsidRDefault="00C101B6" w:rsidP="00ED1AB9">
                      <w:pPr>
                        <w:ind w:left="567"/>
                        <w:jc w:val="center"/>
                      </w:pPr>
                    </w:p>
                  </w:txbxContent>
                </v:textbox>
              </v:rect>
            </w:pict>
          </mc:Fallback>
        </mc:AlternateContent>
      </w:r>
    </w:p>
    <w:p w14:paraId="5E19E24E" w14:textId="77777777" w:rsidR="00ED1AB9" w:rsidRDefault="00ED1AB9" w:rsidP="00764C18">
      <w:pPr>
        <w:rPr>
          <w:rFonts w:asciiTheme="majorHAnsi" w:hAnsiTheme="majorHAnsi"/>
          <w:b/>
          <w:color w:val="FFFFFF" w:themeColor="background1"/>
          <w:sz w:val="36"/>
          <w:szCs w:val="36"/>
        </w:rPr>
      </w:pPr>
    </w:p>
    <w:p w14:paraId="220BA719" w14:textId="77777777" w:rsidR="00ED1AB9" w:rsidRDefault="00ED1AB9" w:rsidP="00764C18">
      <w:pPr>
        <w:rPr>
          <w:rFonts w:asciiTheme="majorHAnsi" w:hAnsiTheme="majorHAnsi"/>
          <w:b/>
          <w:color w:val="FFFFFF" w:themeColor="background1"/>
          <w:sz w:val="36"/>
          <w:szCs w:val="36"/>
        </w:rPr>
      </w:pPr>
    </w:p>
    <w:p w14:paraId="34163EFA" w14:textId="77777777" w:rsidR="00ED1AB9" w:rsidRDefault="00ED1AB9" w:rsidP="00764C18">
      <w:pPr>
        <w:rPr>
          <w:rFonts w:asciiTheme="majorHAnsi" w:hAnsiTheme="majorHAnsi"/>
          <w:b/>
          <w:color w:val="FFFFFF" w:themeColor="background1"/>
          <w:sz w:val="36"/>
          <w:szCs w:val="36"/>
        </w:rPr>
      </w:pPr>
    </w:p>
    <w:p w14:paraId="547ACEF1" w14:textId="77777777" w:rsidR="00ED1AB9" w:rsidRDefault="00ED1AB9" w:rsidP="00764C18">
      <w:pPr>
        <w:rPr>
          <w:rFonts w:asciiTheme="majorHAnsi" w:hAnsiTheme="majorHAnsi"/>
          <w:b/>
          <w:color w:val="FFFFFF" w:themeColor="background1"/>
          <w:sz w:val="36"/>
          <w:szCs w:val="36"/>
        </w:rPr>
      </w:pPr>
    </w:p>
    <w:p w14:paraId="0661D064" w14:textId="77777777" w:rsidR="00ED1AB9" w:rsidRDefault="00ED1AB9" w:rsidP="00764C18">
      <w:pPr>
        <w:rPr>
          <w:rFonts w:asciiTheme="majorHAnsi" w:hAnsiTheme="majorHAnsi"/>
          <w:b/>
          <w:color w:val="FFFFFF" w:themeColor="background1"/>
          <w:sz w:val="36"/>
          <w:szCs w:val="36"/>
        </w:rPr>
      </w:pPr>
    </w:p>
    <w:p w14:paraId="718441D3" w14:textId="77777777" w:rsidR="00ED1AB9" w:rsidRDefault="00ED1AB9" w:rsidP="00764C18">
      <w:pPr>
        <w:rPr>
          <w:rFonts w:asciiTheme="majorHAnsi" w:hAnsiTheme="majorHAnsi"/>
          <w:b/>
          <w:color w:val="FFFFFF" w:themeColor="background1"/>
          <w:sz w:val="36"/>
          <w:szCs w:val="36"/>
        </w:rPr>
      </w:pPr>
    </w:p>
    <w:p w14:paraId="79DE3003" w14:textId="77777777" w:rsidR="00ED1AB9" w:rsidRDefault="00ED1AB9" w:rsidP="00764C18">
      <w:pPr>
        <w:rPr>
          <w:rFonts w:asciiTheme="majorHAnsi" w:hAnsiTheme="majorHAnsi"/>
          <w:b/>
          <w:color w:val="FFFFFF" w:themeColor="background1"/>
          <w:sz w:val="36"/>
          <w:szCs w:val="36"/>
        </w:rPr>
      </w:pPr>
    </w:p>
    <w:p w14:paraId="5BE4E6BD" w14:textId="77777777" w:rsidR="00ED1AB9" w:rsidRDefault="00ED1AB9" w:rsidP="00764C18">
      <w:pPr>
        <w:rPr>
          <w:rFonts w:asciiTheme="majorHAnsi" w:hAnsiTheme="majorHAnsi"/>
          <w:b/>
          <w:color w:val="FFFFFF" w:themeColor="background1"/>
          <w:sz w:val="36"/>
          <w:szCs w:val="36"/>
        </w:rPr>
      </w:pPr>
    </w:p>
    <w:p w14:paraId="7774C00A" w14:textId="77777777" w:rsidR="00ED1AB9" w:rsidRDefault="00ED1AB9" w:rsidP="00764C18">
      <w:pPr>
        <w:rPr>
          <w:rFonts w:asciiTheme="majorHAnsi" w:hAnsiTheme="majorHAnsi"/>
          <w:b/>
          <w:color w:val="FFFFFF" w:themeColor="background1"/>
          <w:sz w:val="36"/>
          <w:szCs w:val="36"/>
        </w:rPr>
      </w:pPr>
    </w:p>
    <w:p w14:paraId="54F8489A"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28551FCF" w14:textId="26B3F3D4" w:rsidR="00EB2730" w:rsidRPr="0020294B" w:rsidRDefault="00EB2730" w:rsidP="00EB2730">
      <w:pPr>
        <w:rPr>
          <w:rFonts w:asciiTheme="majorHAnsi" w:hAnsiTheme="majorHAnsi" w:cs="RotisSemiSerif"/>
          <w:b/>
          <w:sz w:val="32"/>
          <w:szCs w:val="24"/>
        </w:rPr>
      </w:pPr>
      <w:r w:rsidRPr="0020294B">
        <w:rPr>
          <w:rFonts w:asciiTheme="majorHAnsi" w:hAnsiTheme="majorHAnsi" w:cs="RotisSemiSerif"/>
          <w:b/>
          <w:sz w:val="32"/>
          <w:szCs w:val="24"/>
        </w:rPr>
        <w:lastRenderedPageBreak/>
        <w:t xml:space="preserve">About the </w:t>
      </w:r>
      <w:r>
        <w:rPr>
          <w:rFonts w:asciiTheme="majorHAnsi" w:hAnsiTheme="majorHAnsi" w:cs="RotisSemiSerif"/>
          <w:b/>
          <w:sz w:val="32"/>
          <w:szCs w:val="24"/>
        </w:rPr>
        <w:t>R</w:t>
      </w:r>
      <w:r w:rsidRPr="0020294B">
        <w:rPr>
          <w:rFonts w:asciiTheme="majorHAnsi" w:hAnsiTheme="majorHAnsi" w:cs="RotisSemiSerif"/>
          <w:b/>
          <w:sz w:val="32"/>
          <w:szCs w:val="24"/>
        </w:rPr>
        <w:t>ole</w:t>
      </w:r>
    </w:p>
    <w:p w14:paraId="64B1FEAC" w14:textId="77777777" w:rsidR="00EB2730" w:rsidRDefault="00EB2730" w:rsidP="00EB2730">
      <w:pPr>
        <w:rPr>
          <w:rFonts w:asciiTheme="minorHAnsi" w:hAnsiTheme="minorHAnsi"/>
          <w:noProof/>
          <w:color w:val="FF0000"/>
          <w:sz w:val="24"/>
          <w:szCs w:val="24"/>
        </w:rPr>
      </w:pPr>
    </w:p>
    <w:p w14:paraId="1B83E859" w14:textId="4ED888C6" w:rsidR="00EB2730" w:rsidRPr="00046FAD" w:rsidRDefault="00EB2730" w:rsidP="00324701">
      <w:pPr>
        <w:jc w:val="both"/>
        <w:rPr>
          <w:rFonts w:asciiTheme="minorHAnsi" w:hAnsiTheme="minorHAnsi"/>
          <w:sz w:val="24"/>
          <w:szCs w:val="24"/>
        </w:rPr>
      </w:pPr>
      <w:r w:rsidRPr="3C01F9F0">
        <w:rPr>
          <w:rFonts w:asciiTheme="minorHAnsi" w:hAnsiTheme="minorHAnsi"/>
          <w:sz w:val="24"/>
          <w:szCs w:val="24"/>
        </w:rPr>
        <w:t>This role</w:t>
      </w:r>
      <w:r w:rsidR="4A8F7F74" w:rsidRPr="3C01F9F0">
        <w:rPr>
          <w:rFonts w:asciiTheme="minorHAnsi" w:hAnsiTheme="minorHAnsi"/>
          <w:sz w:val="24"/>
          <w:szCs w:val="24"/>
        </w:rPr>
        <w:t xml:space="preserve"> was</w:t>
      </w:r>
      <w:r w:rsidRPr="3C01F9F0">
        <w:rPr>
          <w:rFonts w:asciiTheme="minorHAnsi" w:hAnsiTheme="minorHAnsi"/>
          <w:sz w:val="24"/>
          <w:szCs w:val="24"/>
        </w:rPr>
        <w:t xml:space="preserve"> created primarily to support and develop the Diocese of Bath &amp; Wells companion link with the Anglican Dioceses of Zambia.  From time to time there may be limited capacity to participate in broader events and activities</w:t>
      </w:r>
      <w:r w:rsidR="03BDF117" w:rsidRPr="3C01F9F0">
        <w:rPr>
          <w:rFonts w:asciiTheme="minorHAnsi" w:hAnsiTheme="minorHAnsi"/>
          <w:sz w:val="24"/>
          <w:szCs w:val="24"/>
        </w:rPr>
        <w:t xml:space="preserve"> within the scope of the World Mission and Global Justice Governance Group or the Mission Development Team.</w:t>
      </w:r>
      <w:r w:rsidRPr="3C01F9F0">
        <w:rPr>
          <w:rFonts w:asciiTheme="minorHAnsi" w:hAnsiTheme="minorHAnsi"/>
          <w:sz w:val="24"/>
          <w:szCs w:val="24"/>
        </w:rPr>
        <w:t xml:space="preserve"> </w:t>
      </w:r>
    </w:p>
    <w:p w14:paraId="2E756C55" w14:textId="77777777" w:rsidR="00EB2730" w:rsidRPr="00046FAD" w:rsidRDefault="00EB2730" w:rsidP="00324701">
      <w:pPr>
        <w:jc w:val="both"/>
        <w:rPr>
          <w:rFonts w:asciiTheme="minorHAnsi" w:hAnsiTheme="minorHAnsi"/>
          <w:sz w:val="24"/>
          <w:szCs w:val="24"/>
        </w:rPr>
      </w:pPr>
    </w:p>
    <w:p w14:paraId="69C9D616" w14:textId="4AA7CBAD" w:rsidR="00EB2730" w:rsidRPr="00046FAD" w:rsidRDefault="00EB2730" w:rsidP="00324701">
      <w:pPr>
        <w:jc w:val="both"/>
        <w:rPr>
          <w:rFonts w:asciiTheme="minorHAnsi" w:hAnsiTheme="minorHAnsi"/>
          <w:sz w:val="24"/>
          <w:szCs w:val="24"/>
        </w:rPr>
      </w:pPr>
      <w:r w:rsidRPr="31B79907">
        <w:rPr>
          <w:rFonts w:asciiTheme="minorHAnsi" w:hAnsiTheme="minorHAnsi"/>
          <w:sz w:val="24"/>
          <w:szCs w:val="24"/>
        </w:rPr>
        <w:t>The Link relationship</w:t>
      </w:r>
      <w:r w:rsidR="31C09E7F" w:rsidRPr="31B79907">
        <w:rPr>
          <w:rFonts w:asciiTheme="minorHAnsi" w:hAnsiTheme="minorHAnsi"/>
          <w:sz w:val="24"/>
          <w:szCs w:val="24"/>
        </w:rPr>
        <w:t xml:space="preserve"> between Bath </w:t>
      </w:r>
      <w:r w:rsidR="765A7F13" w:rsidRPr="31B79907">
        <w:rPr>
          <w:rFonts w:asciiTheme="minorHAnsi" w:hAnsiTheme="minorHAnsi"/>
          <w:sz w:val="24"/>
          <w:szCs w:val="24"/>
        </w:rPr>
        <w:t>and</w:t>
      </w:r>
      <w:r w:rsidRPr="31B79907">
        <w:rPr>
          <w:rFonts w:asciiTheme="minorHAnsi" w:hAnsiTheme="minorHAnsi"/>
          <w:sz w:val="24"/>
          <w:szCs w:val="24"/>
        </w:rPr>
        <w:t xml:space="preserve"> </w:t>
      </w:r>
      <w:r w:rsidR="765A7F13" w:rsidRPr="31B79907">
        <w:rPr>
          <w:rFonts w:asciiTheme="minorHAnsi" w:hAnsiTheme="minorHAnsi"/>
          <w:sz w:val="24"/>
          <w:szCs w:val="24"/>
        </w:rPr>
        <w:t xml:space="preserve">Wells and the Dioceses of Zambia </w:t>
      </w:r>
      <w:r w:rsidR="160A5558" w:rsidRPr="31B79907">
        <w:rPr>
          <w:rFonts w:asciiTheme="minorHAnsi" w:hAnsiTheme="minorHAnsi"/>
          <w:sz w:val="24"/>
          <w:szCs w:val="24"/>
        </w:rPr>
        <w:t xml:space="preserve">is </w:t>
      </w:r>
      <w:r w:rsidRPr="31B79907">
        <w:rPr>
          <w:rFonts w:asciiTheme="minorHAnsi" w:hAnsiTheme="minorHAnsi"/>
          <w:sz w:val="24"/>
          <w:szCs w:val="24"/>
        </w:rPr>
        <w:t>at the heart of this post</w:t>
      </w:r>
      <w:r w:rsidR="6D3CC62B" w:rsidRPr="31B79907">
        <w:rPr>
          <w:rFonts w:asciiTheme="minorHAnsi" w:hAnsiTheme="minorHAnsi"/>
          <w:sz w:val="24"/>
          <w:szCs w:val="24"/>
        </w:rPr>
        <w:t xml:space="preserve">.  We seek to </w:t>
      </w:r>
      <w:r w:rsidRPr="31B79907">
        <w:rPr>
          <w:rFonts w:asciiTheme="minorHAnsi" w:hAnsiTheme="minorHAnsi"/>
          <w:sz w:val="24"/>
          <w:szCs w:val="24"/>
        </w:rPr>
        <w:t xml:space="preserve">affirm and continue relationships that have developed over </w:t>
      </w:r>
      <w:r w:rsidR="003D751A" w:rsidRPr="31B79907">
        <w:rPr>
          <w:rFonts w:asciiTheme="minorHAnsi" w:hAnsiTheme="minorHAnsi"/>
          <w:sz w:val="24"/>
          <w:szCs w:val="24"/>
        </w:rPr>
        <w:t xml:space="preserve">45 </w:t>
      </w:r>
      <w:r w:rsidRPr="31B79907">
        <w:rPr>
          <w:rFonts w:asciiTheme="minorHAnsi" w:hAnsiTheme="minorHAnsi"/>
          <w:sz w:val="24"/>
          <w:szCs w:val="24"/>
        </w:rPr>
        <w:t>years</w:t>
      </w:r>
      <w:r w:rsidR="006C4238" w:rsidRPr="31B79907">
        <w:rPr>
          <w:rFonts w:asciiTheme="minorHAnsi" w:hAnsiTheme="minorHAnsi"/>
          <w:sz w:val="24"/>
          <w:szCs w:val="24"/>
        </w:rPr>
        <w:t xml:space="preserve">, </w:t>
      </w:r>
      <w:r w:rsidR="00795003" w:rsidRPr="31B79907">
        <w:rPr>
          <w:rFonts w:asciiTheme="minorHAnsi" w:hAnsiTheme="minorHAnsi"/>
          <w:sz w:val="24"/>
          <w:szCs w:val="24"/>
        </w:rPr>
        <w:t xml:space="preserve">particularly </w:t>
      </w:r>
      <w:r w:rsidR="004D0462" w:rsidRPr="31B79907">
        <w:rPr>
          <w:rFonts w:asciiTheme="minorHAnsi" w:hAnsiTheme="minorHAnsi"/>
          <w:sz w:val="24"/>
          <w:szCs w:val="24"/>
        </w:rPr>
        <w:t>with sustainability in mind.</w:t>
      </w:r>
      <w:r w:rsidR="006C4238" w:rsidRPr="31B79907">
        <w:rPr>
          <w:rFonts w:asciiTheme="minorHAnsi" w:hAnsiTheme="minorHAnsi"/>
          <w:sz w:val="24"/>
          <w:szCs w:val="24"/>
        </w:rPr>
        <w:t xml:space="preserve"> </w:t>
      </w:r>
      <w:r w:rsidRPr="31B79907">
        <w:rPr>
          <w:rFonts w:asciiTheme="minorHAnsi" w:hAnsiTheme="minorHAnsi"/>
          <w:sz w:val="24"/>
          <w:szCs w:val="24"/>
        </w:rPr>
        <w:t xml:space="preserve"> </w:t>
      </w:r>
      <w:r w:rsidR="000A50E6" w:rsidRPr="31B79907">
        <w:rPr>
          <w:rFonts w:asciiTheme="minorHAnsi" w:hAnsiTheme="minorHAnsi"/>
          <w:sz w:val="24"/>
          <w:szCs w:val="24"/>
        </w:rPr>
        <w:t xml:space="preserve"> Through the Link</w:t>
      </w:r>
      <w:r w:rsidRPr="31B79907">
        <w:rPr>
          <w:rFonts w:asciiTheme="minorHAnsi" w:hAnsiTheme="minorHAnsi"/>
          <w:sz w:val="24"/>
          <w:szCs w:val="24"/>
        </w:rPr>
        <w:t xml:space="preserve"> the diocese and its parishes exercise, by example, their common mission with the Worldwide Anglican Church </w:t>
      </w:r>
      <w:r w:rsidR="00324701" w:rsidRPr="31B79907">
        <w:rPr>
          <w:rFonts w:asciiTheme="minorHAnsi" w:hAnsiTheme="minorHAnsi"/>
          <w:sz w:val="24"/>
          <w:szCs w:val="24"/>
        </w:rPr>
        <w:t>and encourage</w:t>
      </w:r>
      <w:r w:rsidRPr="31B79907">
        <w:rPr>
          <w:rFonts w:asciiTheme="minorHAnsi" w:hAnsiTheme="minorHAnsi"/>
          <w:sz w:val="24"/>
          <w:szCs w:val="24"/>
        </w:rPr>
        <w:t xml:space="preserve"> congregations to think beyond their parish boundaries and share in the richness and diversity of a global faith.  </w:t>
      </w:r>
    </w:p>
    <w:p w14:paraId="7F2708B1" w14:textId="6B7FDCF2" w:rsidR="00EB2730" w:rsidRPr="00046FAD" w:rsidRDefault="00EB2730" w:rsidP="00324701">
      <w:pPr>
        <w:jc w:val="both"/>
        <w:rPr>
          <w:rFonts w:asciiTheme="minorHAnsi" w:hAnsiTheme="minorHAnsi"/>
          <w:sz w:val="24"/>
          <w:szCs w:val="24"/>
        </w:rPr>
      </w:pPr>
    </w:p>
    <w:p w14:paraId="1785746D" w14:textId="39FCF69E" w:rsidR="00EB2730" w:rsidRPr="00046FAD" w:rsidRDefault="00EB2730" w:rsidP="00324701">
      <w:pPr>
        <w:jc w:val="both"/>
        <w:rPr>
          <w:rFonts w:asciiTheme="minorHAnsi" w:hAnsiTheme="minorHAnsi"/>
          <w:sz w:val="24"/>
          <w:szCs w:val="24"/>
        </w:rPr>
      </w:pPr>
      <w:r w:rsidRPr="31B79907">
        <w:rPr>
          <w:rFonts w:asciiTheme="minorHAnsi" w:hAnsiTheme="minorHAnsi"/>
          <w:sz w:val="24"/>
          <w:szCs w:val="24"/>
        </w:rPr>
        <w:t>The link between Bath and Wells and the five Anglican Dioceses of Zambia was established in the late 1970s, and the 40</w:t>
      </w:r>
      <w:r w:rsidRPr="31B79907">
        <w:rPr>
          <w:rFonts w:asciiTheme="minorHAnsi" w:hAnsiTheme="minorHAnsi"/>
          <w:sz w:val="24"/>
          <w:szCs w:val="24"/>
          <w:vertAlign w:val="superscript"/>
        </w:rPr>
        <w:t>th</w:t>
      </w:r>
      <w:r w:rsidRPr="31B79907">
        <w:rPr>
          <w:rFonts w:asciiTheme="minorHAnsi" w:hAnsiTheme="minorHAnsi"/>
          <w:sz w:val="24"/>
          <w:szCs w:val="24"/>
        </w:rPr>
        <w:t xml:space="preserve"> anniversary of the companion link </w:t>
      </w:r>
      <w:r w:rsidR="00966BD0" w:rsidRPr="31B79907">
        <w:rPr>
          <w:rFonts w:asciiTheme="minorHAnsi" w:hAnsiTheme="minorHAnsi"/>
          <w:sz w:val="24"/>
          <w:szCs w:val="24"/>
        </w:rPr>
        <w:t>was</w:t>
      </w:r>
      <w:r w:rsidRPr="31B79907">
        <w:rPr>
          <w:rFonts w:asciiTheme="minorHAnsi" w:hAnsiTheme="minorHAnsi"/>
          <w:sz w:val="24"/>
          <w:szCs w:val="24"/>
        </w:rPr>
        <w:t xml:space="preserve"> celebrated in Zambia and Bath and Wells in 2018. Through this link, there have been exchange visits, the creation of parish and more recently school links, and significant personal contacts which have been strengthened by prayer and evolving fellowship. There has also been a significant, sometimes sacrificial, giving of monetary gifts by parishes and individuals to Zambian parishes and programmes.</w:t>
      </w:r>
      <w:r w:rsidR="001A04AD" w:rsidRPr="31B79907">
        <w:rPr>
          <w:rFonts w:asciiTheme="minorHAnsi" w:hAnsiTheme="minorHAnsi"/>
          <w:sz w:val="24"/>
          <w:szCs w:val="24"/>
        </w:rPr>
        <w:t xml:space="preserve"> Growth </w:t>
      </w:r>
      <w:r w:rsidR="002E604B" w:rsidRPr="31B79907">
        <w:rPr>
          <w:rFonts w:asciiTheme="minorHAnsi" w:hAnsiTheme="minorHAnsi"/>
          <w:sz w:val="24"/>
          <w:szCs w:val="24"/>
        </w:rPr>
        <w:t>of individual parish and school links and renewal of long-standing</w:t>
      </w:r>
      <w:r w:rsidR="00B91F4C" w:rsidRPr="31B79907">
        <w:rPr>
          <w:rFonts w:asciiTheme="minorHAnsi" w:hAnsiTheme="minorHAnsi"/>
          <w:sz w:val="24"/>
          <w:szCs w:val="24"/>
        </w:rPr>
        <w:t xml:space="preserve"> partnerships are central aims of the diocese.</w:t>
      </w:r>
    </w:p>
    <w:p w14:paraId="5AD624C4" w14:textId="77777777" w:rsidR="000F4632" w:rsidRDefault="000F4632" w:rsidP="00B23B39">
      <w:pPr>
        <w:spacing w:after="200" w:line="276" w:lineRule="auto"/>
        <w:jc w:val="center"/>
        <w:rPr>
          <w:rFonts w:asciiTheme="majorHAnsi" w:hAnsiTheme="majorHAnsi" w:cs="RotisSemiSerif"/>
          <w:b/>
          <w:sz w:val="32"/>
          <w:szCs w:val="24"/>
        </w:rPr>
      </w:pPr>
      <w:r>
        <w:rPr>
          <w:noProof/>
        </w:rPr>
        <w:drawing>
          <wp:anchor distT="0" distB="0" distL="114300" distR="114300" simplePos="0" relativeHeight="251658246" behindDoc="1" locked="0" layoutInCell="1" allowOverlap="1" wp14:anchorId="7C3FFC7A" wp14:editId="582C8D01">
            <wp:simplePos x="0" y="0"/>
            <wp:positionH relativeFrom="column">
              <wp:posOffset>3036570</wp:posOffset>
            </wp:positionH>
            <wp:positionV relativeFrom="paragraph">
              <wp:posOffset>2652395</wp:posOffset>
            </wp:positionV>
            <wp:extent cx="3140075" cy="2087880"/>
            <wp:effectExtent l="0" t="0" r="3175" b="7620"/>
            <wp:wrapTight wrapText="bothSides">
              <wp:wrapPolygon edited="0">
                <wp:start x="0" y="0"/>
                <wp:lineTo x="0" y="21482"/>
                <wp:lineTo x="21491" y="21482"/>
                <wp:lineTo x="21491" y="0"/>
                <wp:lineTo x="0" y="0"/>
              </wp:wrapPolygon>
            </wp:wrapTight>
            <wp:docPr id="2" name="Picture 2" descr="A picture containing person, standing, outdoor,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standing, outdoor, group&#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0075" cy="2087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5" behindDoc="1" locked="0" layoutInCell="1" allowOverlap="1" wp14:anchorId="56EF9E24" wp14:editId="1F66017D">
            <wp:simplePos x="0" y="0"/>
            <wp:positionH relativeFrom="column">
              <wp:posOffset>-200025</wp:posOffset>
            </wp:positionH>
            <wp:positionV relativeFrom="paragraph">
              <wp:posOffset>291465</wp:posOffset>
            </wp:positionV>
            <wp:extent cx="3236595" cy="2152650"/>
            <wp:effectExtent l="0" t="0" r="1905" b="0"/>
            <wp:wrapTight wrapText="bothSides">
              <wp:wrapPolygon edited="0">
                <wp:start x="0" y="0"/>
                <wp:lineTo x="0" y="21409"/>
                <wp:lineTo x="21486" y="21409"/>
                <wp:lineTo x="21486" y="0"/>
                <wp:lineTo x="0" y="0"/>
              </wp:wrapPolygon>
            </wp:wrapTight>
            <wp:docPr id="1" name="Picture 1" descr="A group of people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posing for a photo&#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6595"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HAnsi" w:hAnsiTheme="majorHAnsi" w:cs="RotisSemiSerif"/>
          <w:b/>
          <w:sz w:val="32"/>
          <w:szCs w:val="24"/>
        </w:rPr>
        <w:t xml:space="preserve">  </w:t>
      </w:r>
    </w:p>
    <w:p w14:paraId="0CC9C364" w14:textId="77777777" w:rsidR="000F4632" w:rsidRDefault="000F4632" w:rsidP="00B23B39">
      <w:pPr>
        <w:spacing w:after="200" w:line="276" w:lineRule="auto"/>
        <w:jc w:val="center"/>
        <w:rPr>
          <w:rFonts w:asciiTheme="majorHAnsi" w:hAnsiTheme="majorHAnsi" w:cs="RotisSemiSerif"/>
          <w:b/>
          <w:sz w:val="32"/>
          <w:szCs w:val="24"/>
        </w:rPr>
      </w:pPr>
    </w:p>
    <w:p w14:paraId="566882CC" w14:textId="7AE99E1C" w:rsidR="0049211E" w:rsidRDefault="00ED7E12" w:rsidP="00B23B39">
      <w:pPr>
        <w:spacing w:after="200" w:line="276" w:lineRule="auto"/>
        <w:jc w:val="center"/>
        <w:rPr>
          <w:rFonts w:asciiTheme="minorHAnsi" w:hAnsiTheme="minorHAnsi"/>
          <w:sz w:val="24"/>
          <w:szCs w:val="24"/>
        </w:rPr>
      </w:pPr>
      <w:r>
        <w:rPr>
          <w:rFonts w:asciiTheme="minorHAnsi" w:hAnsiTheme="minorHAnsi"/>
          <w:sz w:val="24"/>
          <w:szCs w:val="24"/>
        </w:rPr>
        <w:t xml:space="preserve">    </w:t>
      </w:r>
      <w:r w:rsidR="000F4632" w:rsidRPr="00324701">
        <w:rPr>
          <w:rFonts w:asciiTheme="minorHAnsi" w:hAnsiTheme="minorHAnsi"/>
          <w:sz w:val="24"/>
          <w:szCs w:val="24"/>
        </w:rPr>
        <w:t>Boy’s Brigade Band</w:t>
      </w:r>
      <w:r w:rsidR="00404079">
        <w:rPr>
          <w:rFonts w:asciiTheme="minorHAnsi" w:hAnsiTheme="minorHAnsi"/>
          <w:sz w:val="24"/>
          <w:szCs w:val="24"/>
        </w:rPr>
        <w:t>, Ndola North Parish</w:t>
      </w:r>
    </w:p>
    <w:p w14:paraId="2A414CD1" w14:textId="77777777" w:rsidR="0049211E" w:rsidRDefault="0049211E" w:rsidP="00B23B39">
      <w:pPr>
        <w:spacing w:after="200" w:line="276" w:lineRule="auto"/>
        <w:jc w:val="center"/>
        <w:rPr>
          <w:rFonts w:asciiTheme="minorHAnsi" w:hAnsiTheme="minorHAnsi"/>
          <w:sz w:val="24"/>
          <w:szCs w:val="24"/>
        </w:rPr>
      </w:pPr>
    </w:p>
    <w:p w14:paraId="2D77B4B6" w14:textId="77777777" w:rsidR="0049211E" w:rsidRDefault="0049211E" w:rsidP="00B23B39">
      <w:pPr>
        <w:spacing w:after="200" w:line="276" w:lineRule="auto"/>
        <w:jc w:val="center"/>
        <w:rPr>
          <w:rFonts w:asciiTheme="minorHAnsi" w:hAnsiTheme="minorHAnsi"/>
          <w:sz w:val="24"/>
          <w:szCs w:val="24"/>
        </w:rPr>
      </w:pPr>
    </w:p>
    <w:p w14:paraId="39F0458D" w14:textId="77777777" w:rsidR="0049211E" w:rsidRDefault="0049211E" w:rsidP="00B23B39">
      <w:pPr>
        <w:spacing w:after="200" w:line="276" w:lineRule="auto"/>
        <w:jc w:val="center"/>
        <w:rPr>
          <w:rFonts w:asciiTheme="minorHAnsi" w:hAnsiTheme="minorHAnsi"/>
          <w:sz w:val="24"/>
          <w:szCs w:val="24"/>
        </w:rPr>
      </w:pPr>
    </w:p>
    <w:p w14:paraId="17574FF6" w14:textId="77777777" w:rsidR="0049211E" w:rsidRDefault="0049211E" w:rsidP="00B23B39">
      <w:pPr>
        <w:spacing w:after="200" w:line="276" w:lineRule="auto"/>
        <w:jc w:val="center"/>
        <w:rPr>
          <w:rFonts w:asciiTheme="minorHAnsi" w:hAnsiTheme="minorHAnsi"/>
          <w:sz w:val="24"/>
          <w:szCs w:val="24"/>
        </w:rPr>
      </w:pPr>
    </w:p>
    <w:p w14:paraId="41CF062B" w14:textId="77777777" w:rsidR="0049211E" w:rsidRDefault="0049211E" w:rsidP="00B23B39">
      <w:pPr>
        <w:spacing w:after="200" w:line="276" w:lineRule="auto"/>
        <w:jc w:val="center"/>
        <w:rPr>
          <w:rFonts w:asciiTheme="minorHAnsi" w:hAnsiTheme="minorHAnsi"/>
          <w:sz w:val="24"/>
          <w:szCs w:val="24"/>
        </w:rPr>
      </w:pPr>
    </w:p>
    <w:p w14:paraId="3E1E6B5C" w14:textId="77777777" w:rsidR="0049211E" w:rsidRDefault="0049211E" w:rsidP="00B23B39">
      <w:pPr>
        <w:spacing w:after="200" w:line="276" w:lineRule="auto"/>
        <w:jc w:val="center"/>
        <w:rPr>
          <w:rFonts w:asciiTheme="minorHAnsi" w:hAnsiTheme="minorHAnsi"/>
          <w:sz w:val="24"/>
          <w:szCs w:val="24"/>
        </w:rPr>
      </w:pPr>
    </w:p>
    <w:p w14:paraId="5BA7C1CA" w14:textId="3E24ED7C" w:rsidR="005F4619" w:rsidRDefault="001F2793" w:rsidP="00B23B39">
      <w:pPr>
        <w:spacing w:after="200" w:line="276" w:lineRule="auto"/>
        <w:jc w:val="center"/>
        <w:rPr>
          <w:rFonts w:asciiTheme="majorHAnsi" w:hAnsiTheme="majorHAnsi" w:cs="RotisSemiSerif"/>
          <w:b/>
          <w:sz w:val="32"/>
          <w:szCs w:val="24"/>
        </w:rPr>
      </w:pPr>
      <w:r>
        <w:rPr>
          <w:rFonts w:asciiTheme="minorHAnsi" w:hAnsiTheme="minorHAnsi"/>
          <w:sz w:val="24"/>
          <w:szCs w:val="24"/>
        </w:rPr>
        <w:t xml:space="preserve">Visitors </w:t>
      </w:r>
      <w:r w:rsidR="004040DB">
        <w:rPr>
          <w:rFonts w:asciiTheme="minorHAnsi" w:hAnsiTheme="minorHAnsi"/>
          <w:sz w:val="24"/>
          <w:szCs w:val="24"/>
        </w:rPr>
        <w:t xml:space="preserve">from Bath &amp; Wells </w:t>
      </w:r>
      <w:r w:rsidR="00AE3F51">
        <w:rPr>
          <w:rFonts w:asciiTheme="minorHAnsi" w:hAnsiTheme="minorHAnsi"/>
          <w:sz w:val="24"/>
          <w:szCs w:val="24"/>
        </w:rPr>
        <w:t>at Cathedral of the Holy Cross, Lusaka, 40</w:t>
      </w:r>
      <w:r w:rsidR="00AE3F51" w:rsidRPr="00324701">
        <w:rPr>
          <w:rFonts w:asciiTheme="minorHAnsi" w:hAnsiTheme="minorHAnsi"/>
          <w:sz w:val="24"/>
          <w:szCs w:val="24"/>
          <w:vertAlign w:val="superscript"/>
        </w:rPr>
        <w:t>th</w:t>
      </w:r>
      <w:r w:rsidR="00AE3F51">
        <w:rPr>
          <w:rFonts w:asciiTheme="minorHAnsi" w:hAnsiTheme="minorHAnsi"/>
          <w:sz w:val="24"/>
          <w:szCs w:val="24"/>
        </w:rPr>
        <w:t xml:space="preserve"> Anniversary celebrations April 2018</w:t>
      </w:r>
      <w:r w:rsidR="005F4619">
        <w:rPr>
          <w:rFonts w:asciiTheme="majorHAnsi" w:hAnsiTheme="majorHAnsi" w:cs="RotisSemiSerif"/>
          <w:b/>
          <w:sz w:val="32"/>
          <w:szCs w:val="24"/>
        </w:rPr>
        <w:br w:type="page"/>
      </w:r>
    </w:p>
    <w:p w14:paraId="139935AE" w14:textId="77777777" w:rsidR="00B23B39" w:rsidRDefault="00B23B39">
      <w:pPr>
        <w:spacing w:after="200" w:line="276" w:lineRule="auto"/>
        <w:rPr>
          <w:rFonts w:asciiTheme="majorHAnsi" w:hAnsiTheme="majorHAnsi" w:cs="RotisSemiSerif"/>
          <w:b/>
          <w:sz w:val="32"/>
          <w:szCs w:val="24"/>
        </w:rPr>
      </w:pPr>
    </w:p>
    <w:p w14:paraId="1D4E9718" w14:textId="07FFE8EF" w:rsidR="00460465" w:rsidRDefault="00460465" w:rsidP="00460465">
      <w:pPr>
        <w:suppressAutoHyphens/>
        <w:jc w:val="right"/>
        <w:rPr>
          <w:rFonts w:asciiTheme="majorHAnsi" w:hAnsiTheme="majorHAnsi"/>
          <w:b/>
          <w:sz w:val="28"/>
          <w:szCs w:val="24"/>
        </w:rPr>
      </w:pPr>
      <w:r>
        <w:rPr>
          <w:rFonts w:asciiTheme="majorHAnsi" w:hAnsiTheme="majorHAnsi"/>
          <w:b/>
          <w:noProof/>
          <w:sz w:val="28"/>
          <w:szCs w:val="24"/>
        </w:rPr>
        <w:drawing>
          <wp:inline distT="0" distB="0" distL="0" distR="0" wp14:anchorId="7A6BC8DC" wp14:editId="521EF092">
            <wp:extent cx="2158365" cy="6584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EAAE17E" w14:textId="77777777" w:rsidR="00460465" w:rsidRDefault="00460465" w:rsidP="0098415E">
      <w:pPr>
        <w:suppressAutoHyphens/>
        <w:rPr>
          <w:rFonts w:asciiTheme="majorHAnsi" w:hAnsiTheme="majorHAnsi"/>
          <w:b/>
          <w:sz w:val="28"/>
          <w:szCs w:val="24"/>
        </w:rPr>
      </w:pPr>
    </w:p>
    <w:p w14:paraId="7D19FA2B" w14:textId="77777777" w:rsidR="00260B8E" w:rsidRPr="00EB484A" w:rsidRDefault="00260B8E" w:rsidP="00260B8E">
      <w:pPr>
        <w:rPr>
          <w:rFonts w:ascii="Cambria" w:eastAsia="MS Mincho" w:hAnsi="Cambria"/>
          <w:b/>
          <w:sz w:val="28"/>
          <w:szCs w:val="24"/>
          <w:lang w:val="en-US" w:eastAsia="en-US"/>
        </w:rPr>
      </w:pPr>
      <w:r w:rsidRPr="00EB484A">
        <w:rPr>
          <w:rFonts w:ascii="Cambria" w:eastAsia="MS Mincho" w:hAnsi="Cambria"/>
          <w:b/>
          <w:sz w:val="28"/>
          <w:szCs w:val="24"/>
          <w:lang w:val="en-US" w:eastAsia="en-US"/>
        </w:rPr>
        <w:t>Job Description</w:t>
      </w:r>
    </w:p>
    <w:p w14:paraId="689F3DFA" w14:textId="77777777" w:rsidR="00260B8E" w:rsidRPr="00EB484A" w:rsidRDefault="00260B8E" w:rsidP="00260B8E">
      <w:pPr>
        <w:jc w:val="center"/>
        <w:rPr>
          <w:rFonts w:ascii="Calibri" w:eastAsia="MS Mincho" w:hAnsi="Calibri"/>
          <w:b/>
          <w:sz w:val="28"/>
          <w:szCs w:val="24"/>
          <w:lang w:val="en-US" w:eastAsia="en-US"/>
        </w:rPr>
      </w:pPr>
    </w:p>
    <w:p w14:paraId="12DB6204" w14:textId="77777777" w:rsidR="00EB2730" w:rsidRDefault="00EB2730" w:rsidP="00EB2730">
      <w:pPr>
        <w:rPr>
          <w:rFonts w:ascii="Calibri" w:hAnsi="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2"/>
      </w:tblGrid>
      <w:tr w:rsidR="00EB2730" w14:paraId="28DE7583" w14:textId="77777777" w:rsidTr="00EB2730">
        <w:tc>
          <w:tcPr>
            <w:tcW w:w="3114" w:type="dxa"/>
            <w:tcBorders>
              <w:top w:val="single" w:sz="4" w:space="0" w:color="auto"/>
              <w:left w:val="single" w:sz="4" w:space="0" w:color="auto"/>
              <w:bottom w:val="single" w:sz="4" w:space="0" w:color="auto"/>
              <w:right w:val="single" w:sz="4" w:space="0" w:color="auto"/>
            </w:tcBorders>
            <w:hideMark/>
          </w:tcPr>
          <w:p w14:paraId="054BDDCB" w14:textId="77777777" w:rsidR="00EB2730" w:rsidRDefault="00EB2730">
            <w:pPr>
              <w:spacing w:line="276" w:lineRule="auto"/>
              <w:rPr>
                <w:rFonts w:ascii="Calibri" w:hAnsi="Calibri" w:cs="Calibri"/>
                <w:lang w:eastAsia="en-US"/>
              </w:rPr>
            </w:pPr>
            <w:r>
              <w:rPr>
                <w:rFonts w:ascii="Calibri" w:hAnsi="Calibri" w:cs="Calibri"/>
                <w:b/>
                <w:sz w:val="24"/>
                <w:lang w:eastAsia="en-US"/>
              </w:rPr>
              <w:t xml:space="preserve">Post:  </w:t>
            </w:r>
          </w:p>
        </w:tc>
        <w:tc>
          <w:tcPr>
            <w:tcW w:w="5902" w:type="dxa"/>
            <w:tcBorders>
              <w:top w:val="single" w:sz="4" w:space="0" w:color="auto"/>
              <w:left w:val="single" w:sz="4" w:space="0" w:color="auto"/>
              <w:bottom w:val="single" w:sz="4" w:space="0" w:color="auto"/>
              <w:right w:val="single" w:sz="4" w:space="0" w:color="auto"/>
            </w:tcBorders>
          </w:tcPr>
          <w:p w14:paraId="4A8859E9" w14:textId="19372C11" w:rsidR="00EB2730" w:rsidRDefault="00EB2730">
            <w:pPr>
              <w:spacing w:line="276" w:lineRule="auto"/>
              <w:rPr>
                <w:rFonts w:ascii="Calibri" w:hAnsi="Calibri" w:cs="Calibri"/>
                <w:b/>
                <w:sz w:val="24"/>
                <w:lang w:eastAsia="en-US"/>
              </w:rPr>
            </w:pPr>
            <w:r>
              <w:rPr>
                <w:rFonts w:ascii="Calibri" w:hAnsi="Calibri" w:cs="Calibri"/>
                <w:b/>
                <w:sz w:val="24"/>
                <w:lang w:eastAsia="en-US"/>
              </w:rPr>
              <w:t>Zambia Link Coordinator</w:t>
            </w:r>
            <w:r w:rsidR="007E4330">
              <w:rPr>
                <w:rFonts w:ascii="Calibri" w:hAnsi="Calibri" w:cs="Calibri"/>
                <w:b/>
                <w:sz w:val="24"/>
                <w:lang w:eastAsia="en-US"/>
              </w:rPr>
              <w:t xml:space="preserve"> (Fixed Term)</w:t>
            </w:r>
          </w:p>
          <w:p w14:paraId="6BEE1D14" w14:textId="77777777" w:rsidR="00EB2730" w:rsidRDefault="00EB2730">
            <w:pPr>
              <w:spacing w:line="276" w:lineRule="auto"/>
              <w:rPr>
                <w:rFonts w:ascii="Calibri" w:hAnsi="Calibri" w:cs="Calibri"/>
                <w:lang w:eastAsia="en-US"/>
              </w:rPr>
            </w:pPr>
          </w:p>
        </w:tc>
      </w:tr>
    </w:tbl>
    <w:p w14:paraId="794EF622" w14:textId="77777777" w:rsidR="00EB2730" w:rsidRDefault="00EB2730" w:rsidP="00EB2730">
      <w:pPr>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2"/>
      </w:tblGrid>
      <w:tr w:rsidR="00EB2730" w14:paraId="0B938876" w14:textId="77777777" w:rsidTr="00EB2730">
        <w:tc>
          <w:tcPr>
            <w:tcW w:w="3114" w:type="dxa"/>
            <w:tcBorders>
              <w:top w:val="single" w:sz="4" w:space="0" w:color="auto"/>
              <w:left w:val="single" w:sz="4" w:space="0" w:color="auto"/>
              <w:bottom w:val="single" w:sz="4" w:space="0" w:color="auto"/>
              <w:right w:val="single" w:sz="4" w:space="0" w:color="auto"/>
            </w:tcBorders>
            <w:hideMark/>
          </w:tcPr>
          <w:p w14:paraId="6545647F" w14:textId="77777777" w:rsidR="00EB2730" w:rsidRDefault="00EB2730">
            <w:pPr>
              <w:spacing w:line="276" w:lineRule="auto"/>
              <w:rPr>
                <w:rFonts w:ascii="Calibri" w:hAnsi="Calibri" w:cs="Calibri"/>
                <w:b/>
                <w:bCs/>
                <w:sz w:val="24"/>
                <w:lang w:eastAsia="en-US"/>
              </w:rPr>
            </w:pPr>
            <w:r>
              <w:rPr>
                <w:rFonts w:ascii="Calibri" w:hAnsi="Calibri" w:cs="Calibri"/>
                <w:b/>
                <w:bCs/>
                <w:sz w:val="24"/>
                <w:lang w:eastAsia="en-US"/>
              </w:rPr>
              <w:t xml:space="preserve">Our vision:  </w:t>
            </w:r>
          </w:p>
        </w:tc>
        <w:tc>
          <w:tcPr>
            <w:tcW w:w="5902" w:type="dxa"/>
            <w:tcBorders>
              <w:top w:val="single" w:sz="4" w:space="0" w:color="auto"/>
              <w:left w:val="single" w:sz="4" w:space="0" w:color="auto"/>
              <w:bottom w:val="single" w:sz="4" w:space="0" w:color="auto"/>
              <w:right w:val="single" w:sz="4" w:space="0" w:color="auto"/>
            </w:tcBorders>
            <w:hideMark/>
          </w:tcPr>
          <w:p w14:paraId="322D3694" w14:textId="77777777" w:rsidR="00EB2730" w:rsidRDefault="00EB2730">
            <w:pPr>
              <w:spacing w:line="276" w:lineRule="auto"/>
              <w:rPr>
                <w:rFonts w:ascii="Calibri" w:hAnsi="Calibri" w:cs="Calibri"/>
                <w:b/>
                <w:bCs/>
                <w:sz w:val="24"/>
                <w:lang w:eastAsia="en-US"/>
              </w:rPr>
            </w:pPr>
            <w:r>
              <w:rPr>
                <w:rFonts w:ascii="Calibri" w:hAnsi="Calibri" w:cs="Calibri"/>
                <w:szCs w:val="20"/>
                <w:lang w:eastAsia="en-US"/>
              </w:rPr>
              <w:t>In response to God’s immense love for us, we seek to be God’s people, living and telling the story of Jesus.</w:t>
            </w:r>
          </w:p>
        </w:tc>
      </w:tr>
    </w:tbl>
    <w:p w14:paraId="35E6CF4A" w14:textId="77777777" w:rsidR="00EB2730" w:rsidRDefault="00EB2730" w:rsidP="00EB2730">
      <w:pPr>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2"/>
      </w:tblGrid>
      <w:tr w:rsidR="00EB2730" w14:paraId="71F89CC6" w14:textId="77777777" w:rsidTr="00EB2730">
        <w:tc>
          <w:tcPr>
            <w:tcW w:w="3114" w:type="dxa"/>
            <w:tcBorders>
              <w:top w:val="single" w:sz="4" w:space="0" w:color="auto"/>
              <w:left w:val="single" w:sz="4" w:space="0" w:color="auto"/>
              <w:bottom w:val="single" w:sz="4" w:space="0" w:color="auto"/>
              <w:right w:val="single" w:sz="4" w:space="0" w:color="auto"/>
            </w:tcBorders>
            <w:hideMark/>
          </w:tcPr>
          <w:p w14:paraId="72AB1B1A" w14:textId="77777777" w:rsidR="00EB2730" w:rsidRDefault="00EB2730">
            <w:pPr>
              <w:spacing w:line="276" w:lineRule="auto"/>
              <w:rPr>
                <w:rFonts w:ascii="Calibri" w:hAnsi="Calibri" w:cs="Calibri"/>
                <w:bCs/>
                <w:szCs w:val="20"/>
                <w:lang w:eastAsia="en-US"/>
              </w:rPr>
            </w:pPr>
            <w:r>
              <w:rPr>
                <w:rFonts w:ascii="Calibri" w:hAnsi="Calibri" w:cs="Calibri"/>
                <w:b/>
                <w:sz w:val="24"/>
                <w:lang w:eastAsia="en-US"/>
              </w:rPr>
              <w:t xml:space="preserve">Key purpose of the role:  </w:t>
            </w:r>
          </w:p>
        </w:tc>
        <w:tc>
          <w:tcPr>
            <w:tcW w:w="5902" w:type="dxa"/>
            <w:tcBorders>
              <w:top w:val="single" w:sz="4" w:space="0" w:color="auto"/>
              <w:left w:val="single" w:sz="4" w:space="0" w:color="auto"/>
              <w:bottom w:val="single" w:sz="4" w:space="0" w:color="auto"/>
              <w:right w:val="single" w:sz="4" w:space="0" w:color="auto"/>
            </w:tcBorders>
            <w:hideMark/>
          </w:tcPr>
          <w:p w14:paraId="293BB0C1" w14:textId="77777777" w:rsidR="00EB2730" w:rsidRDefault="00EB2730">
            <w:pPr>
              <w:spacing w:line="276" w:lineRule="auto"/>
              <w:rPr>
                <w:rFonts w:ascii="Calibri" w:hAnsi="Calibri" w:cs="Calibri"/>
                <w:bCs/>
                <w:szCs w:val="20"/>
                <w:lang w:eastAsia="en-US"/>
              </w:rPr>
            </w:pPr>
            <w:r>
              <w:rPr>
                <w:rFonts w:ascii="Calibri" w:hAnsi="Calibri" w:cs="Calibri"/>
                <w:bCs/>
                <w:szCs w:val="20"/>
                <w:lang w:eastAsia="en-US"/>
              </w:rPr>
              <w:t>To support and develop the links between Bath and Wells and Zambia.</w:t>
            </w:r>
          </w:p>
        </w:tc>
      </w:tr>
    </w:tbl>
    <w:p w14:paraId="69A34EC4" w14:textId="77777777" w:rsidR="00EB2730" w:rsidRDefault="00EB2730" w:rsidP="00EB2730">
      <w:pPr>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2"/>
      </w:tblGrid>
      <w:tr w:rsidR="00EB2730" w14:paraId="267467D0" w14:textId="77777777" w:rsidTr="00EB2730">
        <w:tc>
          <w:tcPr>
            <w:tcW w:w="3114" w:type="dxa"/>
            <w:tcBorders>
              <w:top w:val="single" w:sz="4" w:space="0" w:color="auto"/>
              <w:left w:val="single" w:sz="4" w:space="0" w:color="auto"/>
              <w:bottom w:val="single" w:sz="4" w:space="0" w:color="auto"/>
              <w:right w:val="single" w:sz="4" w:space="0" w:color="auto"/>
            </w:tcBorders>
            <w:hideMark/>
          </w:tcPr>
          <w:p w14:paraId="39119257" w14:textId="77777777" w:rsidR="00EB2730" w:rsidRDefault="00EB2730">
            <w:pPr>
              <w:tabs>
                <w:tab w:val="left" w:pos="2265"/>
              </w:tabs>
              <w:spacing w:line="276" w:lineRule="auto"/>
              <w:rPr>
                <w:rFonts w:ascii="Calibri" w:hAnsi="Calibri" w:cs="Calibri"/>
                <w:lang w:eastAsia="en-US"/>
              </w:rPr>
            </w:pPr>
            <w:r>
              <w:rPr>
                <w:rFonts w:ascii="Calibri" w:hAnsi="Calibri" w:cs="Calibri"/>
                <w:b/>
                <w:sz w:val="24"/>
                <w:lang w:eastAsia="en-US"/>
              </w:rPr>
              <w:t xml:space="preserve">Location:  </w:t>
            </w:r>
            <w:r>
              <w:rPr>
                <w:rFonts w:ascii="Calibri" w:hAnsi="Calibri" w:cs="Calibri"/>
                <w:lang w:eastAsia="en-US"/>
              </w:rPr>
              <w:t xml:space="preserve"> </w:t>
            </w:r>
          </w:p>
        </w:tc>
        <w:tc>
          <w:tcPr>
            <w:tcW w:w="5902" w:type="dxa"/>
            <w:tcBorders>
              <w:top w:val="single" w:sz="4" w:space="0" w:color="auto"/>
              <w:left w:val="single" w:sz="4" w:space="0" w:color="auto"/>
              <w:bottom w:val="single" w:sz="4" w:space="0" w:color="auto"/>
              <w:right w:val="single" w:sz="4" w:space="0" w:color="auto"/>
            </w:tcBorders>
          </w:tcPr>
          <w:p w14:paraId="7227E4FA" w14:textId="77777777" w:rsidR="00EB2730" w:rsidRDefault="00EB2730">
            <w:pPr>
              <w:tabs>
                <w:tab w:val="left" w:pos="2265"/>
              </w:tabs>
              <w:spacing w:line="276" w:lineRule="auto"/>
              <w:rPr>
                <w:rFonts w:ascii="Calibri" w:hAnsi="Calibri" w:cs="Calibri"/>
                <w:lang w:eastAsia="en-US"/>
              </w:rPr>
            </w:pPr>
            <w:r>
              <w:rPr>
                <w:rFonts w:ascii="Calibri" w:hAnsi="Calibri" w:cs="Calibri"/>
                <w:lang w:eastAsia="en-US"/>
              </w:rPr>
              <w:t>Diocesan Office, Wells</w:t>
            </w:r>
          </w:p>
          <w:p w14:paraId="7F882EB2" w14:textId="77777777" w:rsidR="00EB2730" w:rsidRDefault="00EB2730">
            <w:pPr>
              <w:tabs>
                <w:tab w:val="left" w:pos="2265"/>
              </w:tabs>
              <w:spacing w:line="276" w:lineRule="auto"/>
              <w:rPr>
                <w:rFonts w:ascii="Calibri" w:hAnsi="Calibri" w:cs="Calibri"/>
                <w:lang w:eastAsia="en-US"/>
              </w:rPr>
            </w:pPr>
          </w:p>
        </w:tc>
      </w:tr>
    </w:tbl>
    <w:p w14:paraId="5ABF67DC" w14:textId="77777777" w:rsidR="00EB2730" w:rsidRDefault="00EB2730" w:rsidP="00EB2730">
      <w:pPr>
        <w:tabs>
          <w:tab w:val="left" w:pos="2265"/>
        </w:tabs>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2"/>
      </w:tblGrid>
      <w:tr w:rsidR="00EB2730" w14:paraId="2CA42E93" w14:textId="77777777" w:rsidTr="00EB2730">
        <w:tc>
          <w:tcPr>
            <w:tcW w:w="3114" w:type="dxa"/>
            <w:tcBorders>
              <w:top w:val="single" w:sz="4" w:space="0" w:color="auto"/>
              <w:left w:val="single" w:sz="4" w:space="0" w:color="auto"/>
              <w:bottom w:val="single" w:sz="4" w:space="0" w:color="auto"/>
              <w:right w:val="single" w:sz="4" w:space="0" w:color="auto"/>
            </w:tcBorders>
            <w:hideMark/>
          </w:tcPr>
          <w:p w14:paraId="7C003FD4" w14:textId="77777777" w:rsidR="00EB2730" w:rsidRDefault="00EB2730">
            <w:pPr>
              <w:tabs>
                <w:tab w:val="left" w:pos="2265"/>
              </w:tabs>
              <w:spacing w:line="276" w:lineRule="auto"/>
              <w:rPr>
                <w:rFonts w:ascii="Calibri" w:hAnsi="Calibri" w:cs="Arial"/>
                <w:sz w:val="24"/>
                <w:szCs w:val="24"/>
                <w:lang w:eastAsia="en-US"/>
              </w:rPr>
            </w:pPr>
            <w:r>
              <w:rPr>
                <w:rFonts w:ascii="Calibri" w:hAnsi="Calibri" w:cs="Arial"/>
                <w:b/>
                <w:bCs/>
                <w:sz w:val="24"/>
                <w:szCs w:val="24"/>
                <w:lang w:eastAsia="en-US"/>
              </w:rPr>
              <w:t xml:space="preserve">Reporting to:  </w:t>
            </w:r>
          </w:p>
        </w:tc>
        <w:tc>
          <w:tcPr>
            <w:tcW w:w="5902" w:type="dxa"/>
            <w:tcBorders>
              <w:top w:val="single" w:sz="4" w:space="0" w:color="auto"/>
              <w:left w:val="single" w:sz="4" w:space="0" w:color="auto"/>
              <w:bottom w:val="single" w:sz="4" w:space="0" w:color="auto"/>
              <w:right w:val="single" w:sz="4" w:space="0" w:color="auto"/>
            </w:tcBorders>
            <w:hideMark/>
          </w:tcPr>
          <w:p w14:paraId="309DB136" w14:textId="77777777" w:rsidR="00EB2730" w:rsidRDefault="00EB2730">
            <w:pPr>
              <w:tabs>
                <w:tab w:val="left" w:pos="2265"/>
              </w:tabs>
              <w:spacing w:line="276" w:lineRule="auto"/>
              <w:rPr>
                <w:rFonts w:ascii="Calibri" w:hAnsi="Calibri" w:cs="Arial"/>
                <w:sz w:val="24"/>
                <w:szCs w:val="24"/>
                <w:lang w:eastAsia="en-US"/>
              </w:rPr>
            </w:pPr>
            <w:r>
              <w:rPr>
                <w:rFonts w:ascii="Calibri" w:hAnsi="Calibri" w:cs="Arial"/>
                <w:lang w:eastAsia="en-US"/>
              </w:rPr>
              <w:t>Mission Development Team Leader (Line Manager) and accountable to World Mission &amp; Global Justice Governance Group.</w:t>
            </w:r>
          </w:p>
        </w:tc>
      </w:tr>
    </w:tbl>
    <w:p w14:paraId="319B7B98" w14:textId="77777777" w:rsidR="00EB2730" w:rsidRDefault="00EB2730" w:rsidP="00EB2730">
      <w:pPr>
        <w:tabs>
          <w:tab w:val="left" w:pos="2265"/>
        </w:tabs>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2"/>
      </w:tblGrid>
      <w:tr w:rsidR="00EB2730" w14:paraId="3C3610ED" w14:textId="77777777" w:rsidTr="00EB2730">
        <w:tc>
          <w:tcPr>
            <w:tcW w:w="3114" w:type="dxa"/>
            <w:tcBorders>
              <w:top w:val="single" w:sz="4" w:space="0" w:color="auto"/>
              <w:left w:val="single" w:sz="4" w:space="0" w:color="auto"/>
              <w:bottom w:val="single" w:sz="4" w:space="0" w:color="auto"/>
              <w:right w:val="single" w:sz="4" w:space="0" w:color="auto"/>
            </w:tcBorders>
            <w:hideMark/>
          </w:tcPr>
          <w:p w14:paraId="34E146EB" w14:textId="77777777" w:rsidR="00EB2730" w:rsidRDefault="00EB2730">
            <w:pPr>
              <w:tabs>
                <w:tab w:val="left" w:pos="2265"/>
              </w:tabs>
              <w:spacing w:line="276" w:lineRule="auto"/>
              <w:rPr>
                <w:rFonts w:ascii="Calibri" w:hAnsi="Calibri" w:cs="Calibri"/>
                <w:sz w:val="24"/>
                <w:lang w:eastAsia="en-US"/>
              </w:rPr>
            </w:pPr>
            <w:r>
              <w:rPr>
                <w:rFonts w:ascii="Calibri" w:hAnsi="Calibri" w:cs="Calibri"/>
                <w:b/>
                <w:sz w:val="24"/>
                <w:lang w:eastAsia="en-US"/>
              </w:rPr>
              <w:t xml:space="preserve">Hours of work:  </w:t>
            </w:r>
            <w:r>
              <w:rPr>
                <w:rFonts w:ascii="Calibri" w:hAnsi="Calibri" w:cs="Calibri"/>
                <w:sz w:val="24"/>
                <w:lang w:eastAsia="en-US"/>
              </w:rPr>
              <w:t xml:space="preserve">  </w:t>
            </w:r>
          </w:p>
        </w:tc>
        <w:tc>
          <w:tcPr>
            <w:tcW w:w="5902" w:type="dxa"/>
            <w:tcBorders>
              <w:top w:val="single" w:sz="4" w:space="0" w:color="auto"/>
              <w:left w:val="single" w:sz="4" w:space="0" w:color="auto"/>
              <w:bottom w:val="single" w:sz="4" w:space="0" w:color="auto"/>
              <w:right w:val="single" w:sz="4" w:space="0" w:color="auto"/>
            </w:tcBorders>
          </w:tcPr>
          <w:p w14:paraId="416A70E6" w14:textId="77777777" w:rsidR="00EB2730" w:rsidRDefault="00EB2730">
            <w:pPr>
              <w:tabs>
                <w:tab w:val="left" w:pos="2265"/>
              </w:tabs>
              <w:spacing w:line="276" w:lineRule="auto"/>
              <w:rPr>
                <w:rFonts w:ascii="Calibri" w:hAnsi="Calibri" w:cs="Calibri"/>
                <w:szCs w:val="20"/>
                <w:lang w:eastAsia="en-US"/>
              </w:rPr>
            </w:pPr>
            <w:r>
              <w:rPr>
                <w:rFonts w:ascii="Calibri" w:hAnsi="Calibri" w:cs="Calibri"/>
                <w:szCs w:val="20"/>
                <w:lang w:eastAsia="en-US"/>
              </w:rPr>
              <w:t>10 hours per week (flexible, but to include one regular day)</w:t>
            </w:r>
          </w:p>
          <w:p w14:paraId="2B7A04FE" w14:textId="77777777" w:rsidR="00EB2730" w:rsidRDefault="00EB2730">
            <w:pPr>
              <w:tabs>
                <w:tab w:val="left" w:pos="2265"/>
              </w:tabs>
              <w:spacing w:line="276" w:lineRule="auto"/>
              <w:rPr>
                <w:rFonts w:ascii="Calibri" w:hAnsi="Calibri" w:cs="Calibri"/>
                <w:szCs w:val="20"/>
                <w:lang w:eastAsia="en-US"/>
              </w:rPr>
            </w:pPr>
            <w:r>
              <w:rPr>
                <w:rFonts w:ascii="Calibri" w:hAnsi="Calibri" w:cs="Calibri"/>
                <w:szCs w:val="20"/>
                <w:lang w:eastAsia="en-US"/>
              </w:rPr>
              <w:t xml:space="preserve">Fixed term for 3 years due to funding, contract will be reviewed at end of 3 years </w:t>
            </w:r>
            <w:r>
              <w:rPr>
                <w:rFonts w:ascii="Calibri" w:hAnsi="Calibri" w:cs="Arial"/>
                <w:lang w:eastAsia="en-US"/>
              </w:rPr>
              <w:t>with a possibility of renewal of contract.</w:t>
            </w:r>
          </w:p>
          <w:p w14:paraId="031E4B29" w14:textId="77777777" w:rsidR="00EB2730" w:rsidRDefault="00EB2730">
            <w:pPr>
              <w:tabs>
                <w:tab w:val="left" w:pos="2265"/>
              </w:tabs>
              <w:spacing w:line="276" w:lineRule="auto"/>
              <w:rPr>
                <w:rFonts w:ascii="Calibri" w:hAnsi="Calibri" w:cs="Calibri"/>
                <w:sz w:val="24"/>
                <w:lang w:eastAsia="en-US"/>
              </w:rPr>
            </w:pPr>
          </w:p>
        </w:tc>
      </w:tr>
    </w:tbl>
    <w:p w14:paraId="01343450" w14:textId="77777777" w:rsidR="00EB2730" w:rsidRDefault="00EB2730" w:rsidP="00EB2730">
      <w:pPr>
        <w:tabs>
          <w:tab w:val="left" w:pos="2265"/>
        </w:tabs>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2"/>
      </w:tblGrid>
      <w:tr w:rsidR="00EB2730" w14:paraId="13AD4A6C" w14:textId="77777777" w:rsidTr="00EB2730">
        <w:tc>
          <w:tcPr>
            <w:tcW w:w="3114" w:type="dxa"/>
            <w:tcBorders>
              <w:top w:val="single" w:sz="4" w:space="0" w:color="auto"/>
              <w:left w:val="single" w:sz="4" w:space="0" w:color="auto"/>
              <w:bottom w:val="single" w:sz="4" w:space="0" w:color="auto"/>
              <w:right w:val="single" w:sz="4" w:space="0" w:color="auto"/>
            </w:tcBorders>
            <w:hideMark/>
          </w:tcPr>
          <w:p w14:paraId="4AC78DDF" w14:textId="77777777" w:rsidR="00EB2730" w:rsidRDefault="00EB2730">
            <w:pPr>
              <w:spacing w:line="276" w:lineRule="auto"/>
              <w:rPr>
                <w:rFonts w:ascii="Calibri" w:hAnsi="Calibri" w:cs="Arial"/>
                <w:lang w:eastAsia="en-US"/>
              </w:rPr>
            </w:pPr>
            <w:r>
              <w:rPr>
                <w:rFonts w:ascii="Calibri" w:hAnsi="Calibri" w:cs="Arial"/>
                <w:b/>
                <w:bCs/>
                <w:sz w:val="24"/>
                <w:szCs w:val="24"/>
                <w:lang w:eastAsia="en-US"/>
              </w:rPr>
              <w:t xml:space="preserve">Renumeration:  </w:t>
            </w:r>
            <w:r>
              <w:rPr>
                <w:rFonts w:ascii="Calibri" w:hAnsi="Calibri" w:cs="Arial"/>
                <w:sz w:val="24"/>
                <w:szCs w:val="24"/>
                <w:lang w:eastAsia="en-US"/>
              </w:rPr>
              <w:t xml:space="preserve"> </w:t>
            </w:r>
          </w:p>
        </w:tc>
        <w:tc>
          <w:tcPr>
            <w:tcW w:w="5902" w:type="dxa"/>
            <w:tcBorders>
              <w:top w:val="single" w:sz="4" w:space="0" w:color="auto"/>
              <w:left w:val="single" w:sz="4" w:space="0" w:color="auto"/>
              <w:bottom w:val="single" w:sz="4" w:space="0" w:color="auto"/>
              <w:right w:val="single" w:sz="4" w:space="0" w:color="auto"/>
            </w:tcBorders>
            <w:hideMark/>
          </w:tcPr>
          <w:p w14:paraId="649A6F50" w14:textId="77777777" w:rsidR="00EB2730" w:rsidRDefault="00EB2730">
            <w:pPr>
              <w:spacing w:line="276" w:lineRule="auto"/>
              <w:rPr>
                <w:rFonts w:ascii="Calibri" w:hAnsi="Calibri" w:cs="Arial"/>
                <w:lang w:eastAsia="en-US"/>
              </w:rPr>
            </w:pPr>
            <w:r>
              <w:rPr>
                <w:rFonts w:ascii="Calibri" w:hAnsi="Calibri" w:cs="Arial"/>
                <w:sz w:val="24"/>
                <w:szCs w:val="24"/>
                <w:lang w:eastAsia="en-US"/>
              </w:rPr>
              <w:t>£25,000 per annum, pro rata. Actual salary £6,945 per annum.</w:t>
            </w:r>
          </w:p>
        </w:tc>
      </w:tr>
    </w:tbl>
    <w:p w14:paraId="7A0CDC76" w14:textId="77777777" w:rsidR="00EB2730" w:rsidRDefault="00EB2730" w:rsidP="00EB2730">
      <w:pPr>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902"/>
      </w:tblGrid>
      <w:tr w:rsidR="00EB2730" w14:paraId="19FD57F8" w14:textId="77777777" w:rsidTr="00EB2730">
        <w:tc>
          <w:tcPr>
            <w:tcW w:w="3114" w:type="dxa"/>
            <w:tcBorders>
              <w:top w:val="single" w:sz="4" w:space="0" w:color="auto"/>
              <w:left w:val="single" w:sz="4" w:space="0" w:color="auto"/>
              <w:bottom w:val="single" w:sz="4" w:space="0" w:color="auto"/>
              <w:right w:val="single" w:sz="4" w:space="0" w:color="auto"/>
            </w:tcBorders>
          </w:tcPr>
          <w:p w14:paraId="76107D2F" w14:textId="77777777" w:rsidR="00EB2730" w:rsidRDefault="00EB2730">
            <w:pPr>
              <w:spacing w:line="276" w:lineRule="auto"/>
              <w:rPr>
                <w:rFonts w:ascii="Calibri" w:hAnsi="Calibri" w:cs="Calibri"/>
                <w:b/>
                <w:sz w:val="24"/>
                <w:lang w:eastAsia="en-US"/>
              </w:rPr>
            </w:pPr>
            <w:r>
              <w:rPr>
                <w:rFonts w:ascii="Calibri" w:hAnsi="Calibri" w:cs="Calibri"/>
                <w:b/>
                <w:sz w:val="24"/>
                <w:lang w:eastAsia="en-US"/>
              </w:rPr>
              <w:t xml:space="preserve">Key relationships: </w:t>
            </w:r>
          </w:p>
          <w:p w14:paraId="719F734D" w14:textId="77777777" w:rsidR="00EB2730" w:rsidRDefault="00EB2730">
            <w:pPr>
              <w:spacing w:line="276" w:lineRule="auto"/>
              <w:rPr>
                <w:rFonts w:ascii="Calibri" w:hAnsi="Calibri" w:cs="Arial"/>
                <w:lang w:eastAsia="en-US"/>
              </w:rPr>
            </w:pPr>
          </w:p>
          <w:p w14:paraId="18C8356C" w14:textId="04926203" w:rsidR="00EB2730" w:rsidRPr="00EB2730" w:rsidRDefault="00EB2730" w:rsidP="00EB2730">
            <w:pPr>
              <w:ind w:left="360"/>
              <w:rPr>
                <w:rFonts w:cs="Arial"/>
              </w:rPr>
            </w:pPr>
          </w:p>
        </w:tc>
        <w:tc>
          <w:tcPr>
            <w:tcW w:w="5902" w:type="dxa"/>
            <w:tcBorders>
              <w:top w:val="single" w:sz="4" w:space="0" w:color="auto"/>
              <w:left w:val="single" w:sz="4" w:space="0" w:color="auto"/>
              <w:bottom w:val="single" w:sz="4" w:space="0" w:color="auto"/>
              <w:right w:val="single" w:sz="4" w:space="0" w:color="auto"/>
            </w:tcBorders>
          </w:tcPr>
          <w:p w14:paraId="4F4AA2DB" w14:textId="654B6756" w:rsidR="00EB2730" w:rsidRDefault="00EB2730" w:rsidP="00EB2730">
            <w:pPr>
              <w:pStyle w:val="ListParagraph"/>
              <w:numPr>
                <w:ilvl w:val="0"/>
                <w:numId w:val="17"/>
              </w:numPr>
              <w:rPr>
                <w:rFonts w:cs="Arial"/>
              </w:rPr>
            </w:pPr>
            <w:r>
              <w:rPr>
                <w:rFonts w:cs="Arial"/>
              </w:rPr>
              <w:t>World Mission &amp; Global Justice Governance Group (WM&amp;GJGG)</w:t>
            </w:r>
          </w:p>
          <w:p w14:paraId="7D569A00" w14:textId="77777777" w:rsidR="00EB2730" w:rsidRDefault="00EB2730" w:rsidP="00EB2730">
            <w:pPr>
              <w:pStyle w:val="ListParagraph"/>
              <w:numPr>
                <w:ilvl w:val="0"/>
                <w:numId w:val="17"/>
              </w:numPr>
              <w:rPr>
                <w:rFonts w:cs="Arial"/>
              </w:rPr>
            </w:pPr>
            <w:r>
              <w:rPr>
                <w:rFonts w:cs="Arial"/>
              </w:rPr>
              <w:t>Mission Development Team and wider support services staff</w:t>
            </w:r>
          </w:p>
          <w:p w14:paraId="2749C9B5" w14:textId="77777777" w:rsidR="00EB2730" w:rsidRPr="00EB2730" w:rsidRDefault="00EB2730" w:rsidP="00EB2730">
            <w:pPr>
              <w:pStyle w:val="ListParagraph"/>
              <w:numPr>
                <w:ilvl w:val="0"/>
                <w:numId w:val="17"/>
              </w:numPr>
            </w:pPr>
            <w:r>
              <w:rPr>
                <w:rFonts w:cs="Arial"/>
              </w:rPr>
              <w:t>Bishops and senior church leaders in Zambia and Bath and Wells</w:t>
            </w:r>
          </w:p>
          <w:p w14:paraId="7E5EE829" w14:textId="12A4D07C" w:rsidR="00EB2730" w:rsidRDefault="00EB2730" w:rsidP="00EB2730">
            <w:pPr>
              <w:pStyle w:val="ListParagraph"/>
              <w:numPr>
                <w:ilvl w:val="0"/>
                <w:numId w:val="17"/>
              </w:numPr>
            </w:pPr>
            <w:r w:rsidRPr="00EB2730">
              <w:t>Local church and school Leaders in Zambia and Bath and Wells</w:t>
            </w:r>
          </w:p>
        </w:tc>
      </w:tr>
    </w:tbl>
    <w:p w14:paraId="27248E4D" w14:textId="77777777" w:rsidR="00EB2730" w:rsidRDefault="00EB2730" w:rsidP="00EB2730">
      <w:pPr>
        <w:spacing w:line="276" w:lineRule="auto"/>
        <w:rPr>
          <w:rFonts w:ascii="Calibri" w:hAnsi="Calibri" w:cs="Calibri"/>
        </w:rPr>
      </w:pPr>
    </w:p>
    <w:p w14:paraId="1B4DBAA9" w14:textId="566BC786" w:rsidR="005F4619" w:rsidRDefault="00E1367E" w:rsidP="00B23B39">
      <w:pPr>
        <w:spacing w:after="200" w:line="276" w:lineRule="auto"/>
        <w:jc w:val="right"/>
      </w:pPr>
      <w:r>
        <w:br w:type="page"/>
      </w:r>
      <w:r w:rsidR="00460465">
        <w:rPr>
          <w:noProof/>
        </w:rPr>
        <w:lastRenderedPageBreak/>
        <w:drawing>
          <wp:inline distT="0" distB="0" distL="0" distR="0" wp14:anchorId="70021643" wp14:editId="2B1C0CA1">
            <wp:extent cx="2158365" cy="6584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643034C" w14:textId="77777777" w:rsidR="00EB2730" w:rsidRDefault="00EB2730" w:rsidP="0030787F">
      <w:pPr>
        <w:rPr>
          <w:rFonts w:asciiTheme="majorHAnsi" w:hAnsiTheme="majorHAnsi"/>
          <w:b/>
          <w:sz w:val="3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EB2730" w:rsidRPr="00EB2730" w14:paraId="24D8D2E8" w14:textId="77777777" w:rsidTr="00EB2730">
        <w:tc>
          <w:tcPr>
            <w:tcW w:w="9242" w:type="dxa"/>
            <w:tcBorders>
              <w:top w:val="single" w:sz="4" w:space="0" w:color="auto"/>
              <w:left w:val="single" w:sz="4" w:space="0" w:color="auto"/>
              <w:bottom w:val="single" w:sz="4" w:space="0" w:color="auto"/>
              <w:right w:val="single" w:sz="4" w:space="0" w:color="auto"/>
            </w:tcBorders>
          </w:tcPr>
          <w:p w14:paraId="00963EE4" w14:textId="77777777" w:rsidR="00EB2730" w:rsidRPr="00EB2730" w:rsidRDefault="00EB2730" w:rsidP="00EB2730">
            <w:pPr>
              <w:spacing w:line="276" w:lineRule="auto"/>
              <w:rPr>
                <w:rFonts w:ascii="Calibri" w:hAnsi="Calibri" w:cs="Calibri"/>
                <w:b/>
                <w:sz w:val="24"/>
                <w:lang w:eastAsia="en-US"/>
              </w:rPr>
            </w:pPr>
            <w:r w:rsidRPr="00EB2730">
              <w:rPr>
                <w:rFonts w:ascii="Calibri" w:hAnsi="Calibri" w:cs="Calibri"/>
                <w:b/>
                <w:sz w:val="24"/>
                <w:lang w:eastAsia="en-US"/>
              </w:rPr>
              <w:t>Background:</w:t>
            </w:r>
          </w:p>
          <w:p w14:paraId="1EF76F19" w14:textId="77777777" w:rsidR="00EB2730" w:rsidRPr="00EB2730" w:rsidRDefault="00EB2730" w:rsidP="00EB2730">
            <w:pPr>
              <w:spacing w:line="276" w:lineRule="auto"/>
              <w:rPr>
                <w:rFonts w:ascii="Calibri" w:hAnsi="Calibri" w:cs="Calibri"/>
                <w:b/>
                <w:sz w:val="24"/>
                <w:lang w:eastAsia="en-US"/>
              </w:rPr>
            </w:pPr>
          </w:p>
          <w:p w14:paraId="156DC364" w14:textId="77777777" w:rsidR="00EB2730" w:rsidRPr="00EB2730" w:rsidRDefault="00EB2730" w:rsidP="00324701">
            <w:pPr>
              <w:spacing w:line="276" w:lineRule="auto"/>
              <w:jc w:val="both"/>
              <w:rPr>
                <w:rFonts w:ascii="Calibri" w:eastAsia="Calibri" w:hAnsi="Calibri" w:cs="Arial"/>
                <w:lang w:eastAsia="en-US"/>
              </w:rPr>
            </w:pPr>
            <w:r w:rsidRPr="00EB2730">
              <w:rPr>
                <w:rFonts w:ascii="Calibri" w:eastAsia="Calibri" w:hAnsi="Calibri" w:cs="Arial"/>
                <w:lang w:eastAsia="en-US"/>
              </w:rPr>
              <w:t>The role was first established in 2018 to co-ordinate celebrations of the 40</w:t>
            </w:r>
            <w:r w:rsidRPr="00EB2730">
              <w:rPr>
                <w:rFonts w:ascii="Calibri" w:eastAsia="Calibri" w:hAnsi="Calibri" w:cs="Arial"/>
                <w:vertAlign w:val="superscript"/>
                <w:lang w:eastAsia="en-US"/>
              </w:rPr>
              <w:t>th</w:t>
            </w:r>
            <w:r w:rsidRPr="00EB2730">
              <w:rPr>
                <w:rFonts w:ascii="Calibri" w:eastAsia="Calibri" w:hAnsi="Calibri" w:cs="Arial"/>
                <w:lang w:eastAsia="en-US"/>
              </w:rPr>
              <w:t xml:space="preserve"> anniversary of the Link. The Link itself is an expression of mutual companionship and encouragement as we travel together to bring God’s kingdom to our respective contexts. Through relationships of understanding and experience, our life in Bath &amp; Wells is enriched by understanding of each other’s challenges and joys. Having a coordinator as a focal point has been hugely beneficial for our parish and school links and for maintaining communications and the Zambia link profile. A similar post is being considered in Zambia. The post holder will work with and be accountable to the WM&amp;GJGG. </w:t>
            </w:r>
          </w:p>
          <w:p w14:paraId="2EED7FE0" w14:textId="77777777" w:rsidR="00EB2730" w:rsidRPr="00EB2730" w:rsidRDefault="00EB2730" w:rsidP="00324701">
            <w:pPr>
              <w:spacing w:line="276" w:lineRule="auto"/>
              <w:jc w:val="both"/>
              <w:rPr>
                <w:rFonts w:ascii="Calibri" w:eastAsia="Calibri" w:hAnsi="Calibri" w:cs="Arial"/>
                <w:lang w:eastAsia="en-US"/>
              </w:rPr>
            </w:pPr>
          </w:p>
          <w:p w14:paraId="684F7A78" w14:textId="77777777" w:rsidR="00EB2730" w:rsidRDefault="00EB2730" w:rsidP="00324701">
            <w:pPr>
              <w:spacing w:line="276" w:lineRule="auto"/>
              <w:jc w:val="both"/>
              <w:rPr>
                <w:rFonts w:ascii="Calibri" w:eastAsia="Calibri" w:hAnsi="Calibri" w:cs="Arial"/>
                <w:lang w:eastAsia="en-US"/>
              </w:rPr>
            </w:pPr>
            <w:r w:rsidRPr="00EB2730">
              <w:rPr>
                <w:rFonts w:ascii="Calibri" w:eastAsia="Calibri" w:hAnsi="Calibri" w:cs="Arial"/>
                <w:lang w:eastAsia="en-US"/>
              </w:rPr>
              <w:t xml:space="preserve">Funding will continue to be provided from the </w:t>
            </w:r>
            <w:proofErr w:type="spellStart"/>
            <w:r w:rsidRPr="00EB2730">
              <w:rPr>
                <w:rFonts w:ascii="Calibri" w:eastAsia="Calibri" w:hAnsi="Calibri" w:cs="Arial"/>
                <w:lang w:eastAsia="en-US"/>
              </w:rPr>
              <w:t>Coppen</w:t>
            </w:r>
            <w:proofErr w:type="spellEnd"/>
            <w:r w:rsidRPr="00EB2730">
              <w:rPr>
                <w:rFonts w:ascii="Calibri" w:eastAsia="Calibri" w:hAnsi="Calibri" w:cs="Arial"/>
                <w:lang w:eastAsia="en-US"/>
              </w:rPr>
              <w:t xml:space="preserve"> Legacy (under Bath &amp; Wells Diocesan Board of Finance). The post will be reviewed every year after the initial fixed period.</w:t>
            </w:r>
          </w:p>
          <w:p w14:paraId="73793837" w14:textId="77777777" w:rsidR="00FD6455" w:rsidRDefault="00FD6455" w:rsidP="00324701">
            <w:pPr>
              <w:spacing w:line="276" w:lineRule="auto"/>
              <w:jc w:val="both"/>
              <w:rPr>
                <w:rFonts w:ascii="Calibri" w:eastAsia="Calibri" w:hAnsi="Calibri" w:cs="Arial"/>
                <w:lang w:eastAsia="en-US"/>
              </w:rPr>
            </w:pPr>
          </w:p>
          <w:p w14:paraId="0C5379DF" w14:textId="7118AC25" w:rsidR="00FD6455" w:rsidRDefault="00FD6455" w:rsidP="00324701">
            <w:pPr>
              <w:spacing w:line="276" w:lineRule="auto"/>
              <w:jc w:val="both"/>
              <w:rPr>
                <w:rFonts w:ascii="Calibri" w:eastAsia="Calibri" w:hAnsi="Calibri" w:cs="Arial"/>
                <w:lang w:eastAsia="en-US"/>
              </w:rPr>
            </w:pPr>
            <w:r>
              <w:rPr>
                <w:rFonts w:ascii="Calibri" w:eastAsia="Calibri" w:hAnsi="Calibri" w:cs="Arial"/>
                <w:lang w:eastAsia="en-US"/>
              </w:rPr>
              <w:t>More information can be found on our website:</w:t>
            </w:r>
          </w:p>
          <w:p w14:paraId="30E46BF9" w14:textId="712102D1" w:rsidR="00FD6455" w:rsidRDefault="00682F90" w:rsidP="00324701">
            <w:pPr>
              <w:spacing w:line="276" w:lineRule="auto"/>
              <w:jc w:val="both"/>
              <w:rPr>
                <w:rFonts w:ascii="Calibri" w:eastAsia="Calibri" w:hAnsi="Calibri" w:cs="Arial"/>
                <w:lang w:eastAsia="en-US"/>
              </w:rPr>
            </w:pPr>
            <w:hyperlink r:id="rId16" w:history="1">
              <w:r w:rsidR="00FD6455" w:rsidRPr="00350D82">
                <w:rPr>
                  <w:rStyle w:val="Hyperlink"/>
                  <w:rFonts w:ascii="Calibri" w:eastAsia="Calibri" w:hAnsi="Calibri" w:cs="Arial"/>
                  <w:lang w:eastAsia="en-US"/>
                </w:rPr>
                <w:t>www.bathandwells.org.uk/faith/world-mission-and-zambia-partnership/zambia-partnership/zambia-partnership.php</w:t>
              </w:r>
            </w:hyperlink>
          </w:p>
          <w:p w14:paraId="4C1A37BB" w14:textId="77777777" w:rsidR="00EB2730" w:rsidRPr="00EB2730" w:rsidRDefault="00EB2730" w:rsidP="00FD6455">
            <w:pPr>
              <w:spacing w:line="276" w:lineRule="auto"/>
              <w:jc w:val="both"/>
              <w:rPr>
                <w:rFonts w:ascii="Calibri" w:eastAsia="Calibri" w:hAnsi="Calibri" w:cs="Arial"/>
                <w:sz w:val="24"/>
                <w:szCs w:val="24"/>
                <w:lang w:eastAsia="en-US"/>
              </w:rPr>
            </w:pPr>
          </w:p>
        </w:tc>
      </w:tr>
    </w:tbl>
    <w:p w14:paraId="2D1FDD2F" w14:textId="77777777" w:rsidR="00EB2730" w:rsidRPr="00EB2730" w:rsidRDefault="00EB2730" w:rsidP="00EB2730">
      <w:pPr>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B2730" w:rsidRPr="00EB2730" w14:paraId="4406347C" w14:textId="77777777" w:rsidTr="00EB2730">
        <w:tc>
          <w:tcPr>
            <w:tcW w:w="9242" w:type="dxa"/>
            <w:tcBorders>
              <w:top w:val="single" w:sz="4" w:space="0" w:color="auto"/>
              <w:left w:val="single" w:sz="4" w:space="0" w:color="auto"/>
              <w:bottom w:val="single" w:sz="4" w:space="0" w:color="auto"/>
              <w:right w:val="single" w:sz="4" w:space="0" w:color="auto"/>
            </w:tcBorders>
          </w:tcPr>
          <w:p w14:paraId="3A7511D1" w14:textId="77777777" w:rsidR="00EB2730" w:rsidRPr="00EB2730" w:rsidRDefault="00EB2730" w:rsidP="00EB2730">
            <w:pPr>
              <w:spacing w:line="276" w:lineRule="auto"/>
              <w:rPr>
                <w:rFonts w:ascii="Calibri" w:hAnsi="Calibri" w:cs="Calibri"/>
                <w:b/>
                <w:bCs/>
                <w:sz w:val="24"/>
                <w:lang w:eastAsia="en-US"/>
              </w:rPr>
            </w:pPr>
            <w:r w:rsidRPr="00EB2730">
              <w:rPr>
                <w:rFonts w:ascii="Calibri" w:hAnsi="Calibri" w:cs="Calibri"/>
                <w:b/>
                <w:sz w:val="24"/>
              </w:rPr>
              <w:br w:type="page"/>
            </w:r>
            <w:r w:rsidRPr="00EB2730">
              <w:rPr>
                <w:rFonts w:ascii="Calibri" w:hAnsi="Calibri" w:cs="Calibri"/>
                <w:b/>
                <w:bCs/>
                <w:sz w:val="24"/>
                <w:lang w:eastAsia="en-US"/>
              </w:rPr>
              <w:t>Main tasks and responsibilities</w:t>
            </w:r>
          </w:p>
          <w:p w14:paraId="38394C2D" w14:textId="77777777" w:rsidR="00EB2730" w:rsidRPr="00EB2730" w:rsidRDefault="00EB2730" w:rsidP="00EB2730">
            <w:pPr>
              <w:spacing w:line="276" w:lineRule="auto"/>
              <w:rPr>
                <w:rFonts w:ascii="Calibri" w:hAnsi="Calibri" w:cs="Calibri"/>
                <w:lang w:eastAsia="en-US"/>
              </w:rPr>
            </w:pPr>
          </w:p>
          <w:p w14:paraId="092C3E9B" w14:textId="77777777" w:rsidR="00EB2730" w:rsidRPr="00EB2730" w:rsidRDefault="00EB2730" w:rsidP="00EB2730">
            <w:pPr>
              <w:numPr>
                <w:ilvl w:val="0"/>
                <w:numId w:val="18"/>
              </w:numPr>
              <w:spacing w:after="120" w:line="276" w:lineRule="auto"/>
              <w:ind w:left="306" w:hanging="284"/>
              <w:contextualSpacing/>
              <w:rPr>
                <w:rFonts w:ascii="Calibri" w:eastAsia="Calibri" w:hAnsi="Calibri" w:cs="Calibri"/>
                <w:lang w:eastAsia="en-US"/>
              </w:rPr>
            </w:pPr>
            <w:r w:rsidRPr="00EB2730">
              <w:rPr>
                <w:rFonts w:ascii="Calibri" w:eastAsia="Calibri" w:hAnsi="Calibri" w:cs="Calibri"/>
                <w:lang w:eastAsia="en-US"/>
              </w:rPr>
              <w:t>Establish and maintain regular contact with Zambia Link parishes and schools in Bath and Wells and maintain a record of that contact using the spreadsheet established for that purpose.</w:t>
            </w:r>
          </w:p>
          <w:p w14:paraId="016A7523" w14:textId="77777777" w:rsidR="00EB2730" w:rsidRPr="00EB2730" w:rsidRDefault="00EB2730" w:rsidP="00EB2730">
            <w:pPr>
              <w:spacing w:line="276" w:lineRule="auto"/>
              <w:ind w:left="306" w:hanging="284"/>
              <w:rPr>
                <w:rFonts w:ascii="Calibri" w:eastAsia="Calibri" w:hAnsi="Calibri" w:cs="Calibri"/>
                <w:lang w:eastAsia="en-US"/>
              </w:rPr>
            </w:pPr>
          </w:p>
          <w:p w14:paraId="6C1C755C" w14:textId="77777777" w:rsidR="00EB2730" w:rsidRPr="00EB2730" w:rsidRDefault="00EB2730" w:rsidP="00EB2730">
            <w:pPr>
              <w:numPr>
                <w:ilvl w:val="0"/>
                <w:numId w:val="18"/>
              </w:numPr>
              <w:spacing w:after="120" w:line="276" w:lineRule="auto"/>
              <w:ind w:left="306" w:hanging="284"/>
              <w:contextualSpacing/>
              <w:rPr>
                <w:rFonts w:ascii="Calibri" w:eastAsia="Calibri" w:hAnsi="Calibri" w:cs="Calibri"/>
                <w:lang w:eastAsia="en-US"/>
              </w:rPr>
            </w:pPr>
            <w:r w:rsidRPr="00EB2730">
              <w:rPr>
                <w:rFonts w:ascii="Calibri" w:eastAsia="Calibri" w:hAnsi="Calibri" w:cs="Calibri"/>
                <w:lang w:eastAsia="en-US"/>
              </w:rPr>
              <w:t>Encourage new parish and school links to form and support new advocates for the Zambia link to build sustainability.</w:t>
            </w:r>
          </w:p>
          <w:p w14:paraId="1ACF4CBA" w14:textId="77777777" w:rsidR="00EB2730" w:rsidRPr="00EB2730" w:rsidRDefault="00EB2730" w:rsidP="00EB2730">
            <w:pPr>
              <w:spacing w:line="276" w:lineRule="auto"/>
              <w:ind w:left="306" w:hanging="284"/>
              <w:rPr>
                <w:rFonts w:ascii="Calibri" w:eastAsia="Calibri" w:hAnsi="Calibri" w:cs="Calibri"/>
                <w:lang w:eastAsia="en-US"/>
              </w:rPr>
            </w:pPr>
          </w:p>
          <w:p w14:paraId="1DBF35CB" w14:textId="77777777" w:rsidR="00EB2730" w:rsidRPr="00EB2730" w:rsidRDefault="00EB2730" w:rsidP="00EB2730">
            <w:pPr>
              <w:numPr>
                <w:ilvl w:val="0"/>
                <w:numId w:val="18"/>
              </w:numPr>
              <w:spacing w:after="120" w:line="276" w:lineRule="auto"/>
              <w:ind w:left="306" w:hanging="284"/>
              <w:contextualSpacing/>
              <w:rPr>
                <w:rFonts w:ascii="Calibri" w:eastAsia="Calibri" w:hAnsi="Calibri" w:cs="Calibri"/>
                <w:lang w:eastAsia="en-US"/>
              </w:rPr>
            </w:pPr>
            <w:r w:rsidRPr="00EB2730">
              <w:rPr>
                <w:rFonts w:ascii="Calibri" w:eastAsia="Calibri" w:hAnsi="Calibri" w:cs="Calibri"/>
                <w:lang w:eastAsia="en-US"/>
              </w:rPr>
              <w:t>In coordination with the Mission Development Team Leader, communicate with Zambian Anglican Council or Zambian Diocesan staff, as appropriate, to address any challenges or misunderstandings and alert the Chair of WM&amp;GJGG to any issues of policy or procedure that require more senior intervention.</w:t>
            </w:r>
          </w:p>
          <w:p w14:paraId="4B7F6564" w14:textId="77777777" w:rsidR="00EB2730" w:rsidRPr="00EB2730" w:rsidRDefault="00EB2730" w:rsidP="00EB2730">
            <w:pPr>
              <w:spacing w:line="276" w:lineRule="auto"/>
              <w:ind w:left="306" w:hanging="284"/>
              <w:rPr>
                <w:rFonts w:ascii="Calibri" w:hAnsi="Calibri" w:cs="Calibri"/>
                <w:lang w:eastAsia="en-US"/>
              </w:rPr>
            </w:pPr>
          </w:p>
          <w:p w14:paraId="71619374" w14:textId="77777777" w:rsidR="00EB2730" w:rsidRPr="00EB2730" w:rsidRDefault="00EB2730" w:rsidP="00EB2730">
            <w:pPr>
              <w:numPr>
                <w:ilvl w:val="0"/>
                <w:numId w:val="18"/>
              </w:numPr>
              <w:spacing w:after="120" w:line="276" w:lineRule="auto"/>
              <w:ind w:left="306" w:hanging="284"/>
              <w:contextualSpacing/>
              <w:rPr>
                <w:rFonts w:ascii="Calibri" w:eastAsia="Calibri" w:hAnsi="Calibri" w:cs="Calibri"/>
                <w:lang w:eastAsia="en-US"/>
              </w:rPr>
            </w:pPr>
            <w:r w:rsidRPr="00EB2730">
              <w:rPr>
                <w:rFonts w:ascii="Calibri" w:eastAsia="Calibri" w:hAnsi="Calibri" w:cs="Calibri"/>
                <w:lang w:eastAsia="en-US"/>
              </w:rPr>
              <w:t>Produce a Zambia link newsletter 2 or 3 times a year and update the Bath and Wells website with information on the link as required.</w:t>
            </w:r>
          </w:p>
          <w:p w14:paraId="4762B915" w14:textId="77777777" w:rsidR="00EB2730" w:rsidRPr="00EB2730" w:rsidRDefault="00EB2730" w:rsidP="00EB2730">
            <w:pPr>
              <w:spacing w:line="276" w:lineRule="auto"/>
              <w:ind w:left="306" w:hanging="284"/>
              <w:rPr>
                <w:rFonts w:ascii="Calibri" w:hAnsi="Calibri" w:cs="Calibri"/>
                <w:lang w:eastAsia="en-US"/>
              </w:rPr>
            </w:pPr>
          </w:p>
          <w:p w14:paraId="316342DB" w14:textId="77777777" w:rsidR="00EB2730" w:rsidRPr="00EB2730" w:rsidRDefault="00EB2730" w:rsidP="00EB2730">
            <w:pPr>
              <w:numPr>
                <w:ilvl w:val="0"/>
                <w:numId w:val="18"/>
              </w:numPr>
              <w:spacing w:after="120" w:line="276" w:lineRule="auto"/>
              <w:ind w:left="306" w:hanging="284"/>
              <w:contextualSpacing/>
              <w:rPr>
                <w:rFonts w:ascii="Calibri" w:eastAsia="Calibri" w:hAnsi="Calibri" w:cs="Calibri"/>
                <w:lang w:eastAsia="en-US"/>
              </w:rPr>
            </w:pPr>
            <w:r w:rsidRPr="00EB2730">
              <w:rPr>
                <w:rFonts w:ascii="Calibri" w:eastAsia="Calibri" w:hAnsi="Calibri" w:cs="Calibri"/>
                <w:lang w:eastAsia="en-US"/>
              </w:rPr>
              <w:t>Support and encourage engagement with Bath and Wells/Zambia Sunday.</w:t>
            </w:r>
          </w:p>
          <w:p w14:paraId="4808986F" w14:textId="77777777" w:rsidR="00EB2730" w:rsidRPr="00EB2730" w:rsidRDefault="00EB2730" w:rsidP="00EB2730">
            <w:pPr>
              <w:spacing w:line="276" w:lineRule="auto"/>
              <w:ind w:left="306" w:hanging="284"/>
              <w:rPr>
                <w:rFonts w:ascii="Calibri" w:hAnsi="Calibri" w:cs="Calibri"/>
                <w:lang w:eastAsia="en-US"/>
              </w:rPr>
            </w:pPr>
          </w:p>
          <w:p w14:paraId="0CCCC21A" w14:textId="77777777" w:rsidR="00EB2730" w:rsidRPr="00EB2730" w:rsidRDefault="00EB2730" w:rsidP="00EB2730">
            <w:pPr>
              <w:numPr>
                <w:ilvl w:val="0"/>
                <w:numId w:val="18"/>
              </w:numPr>
              <w:spacing w:after="120" w:line="276" w:lineRule="auto"/>
              <w:ind w:left="306" w:hanging="284"/>
              <w:contextualSpacing/>
              <w:rPr>
                <w:rFonts w:ascii="Calibri" w:eastAsia="Calibri" w:hAnsi="Calibri" w:cs="Calibri"/>
                <w:lang w:eastAsia="en-US"/>
              </w:rPr>
            </w:pPr>
            <w:r w:rsidRPr="00EB2730">
              <w:rPr>
                <w:rFonts w:ascii="Calibri" w:eastAsia="Calibri" w:hAnsi="Calibri" w:cs="Calibri"/>
                <w:lang w:eastAsia="en-US"/>
              </w:rPr>
              <w:t>Support the WM&amp;GJGG in its remit to oversee financial and strategic matters.</w:t>
            </w:r>
          </w:p>
          <w:p w14:paraId="263F28E0" w14:textId="77777777" w:rsidR="00EB2730" w:rsidRPr="00EB2730" w:rsidRDefault="00EB2730" w:rsidP="00EB2730">
            <w:pPr>
              <w:spacing w:line="276" w:lineRule="auto"/>
              <w:ind w:left="306" w:hanging="284"/>
              <w:rPr>
                <w:rFonts w:ascii="Calibri" w:hAnsi="Calibri" w:cs="Calibri"/>
                <w:lang w:eastAsia="en-US"/>
              </w:rPr>
            </w:pPr>
          </w:p>
          <w:p w14:paraId="600FF383" w14:textId="77777777" w:rsidR="00EB2730" w:rsidRPr="00EB2730" w:rsidRDefault="00EB2730" w:rsidP="00EB2730">
            <w:pPr>
              <w:numPr>
                <w:ilvl w:val="0"/>
                <w:numId w:val="18"/>
              </w:numPr>
              <w:spacing w:after="120" w:line="276" w:lineRule="auto"/>
              <w:ind w:left="306" w:hanging="284"/>
              <w:contextualSpacing/>
              <w:rPr>
                <w:rFonts w:ascii="Calibri" w:eastAsia="Calibri" w:hAnsi="Calibri" w:cs="Calibri"/>
                <w:lang w:eastAsia="en-US"/>
              </w:rPr>
            </w:pPr>
            <w:r w:rsidRPr="00EB2730">
              <w:rPr>
                <w:rFonts w:ascii="Calibri" w:eastAsia="Calibri" w:hAnsi="Calibri" w:cs="Calibri"/>
                <w:lang w:eastAsia="en-US"/>
              </w:rPr>
              <w:t>Administer the travel bursaries programme and provide support to scheme travellers.</w:t>
            </w:r>
          </w:p>
          <w:p w14:paraId="5EFDD622" w14:textId="77777777" w:rsidR="00EB2730" w:rsidRPr="00EB2730" w:rsidRDefault="00EB2730" w:rsidP="00EB2730">
            <w:pPr>
              <w:spacing w:line="276" w:lineRule="auto"/>
              <w:ind w:left="306" w:hanging="284"/>
              <w:rPr>
                <w:rFonts w:ascii="Calibri" w:eastAsia="Calibri" w:hAnsi="Calibri" w:cs="Calibri"/>
                <w:lang w:eastAsia="en-US"/>
              </w:rPr>
            </w:pPr>
          </w:p>
          <w:p w14:paraId="4B0CC59F" w14:textId="77777777" w:rsidR="00EB2730" w:rsidRPr="00EB2730" w:rsidRDefault="00EB2730" w:rsidP="00EB2730">
            <w:pPr>
              <w:numPr>
                <w:ilvl w:val="0"/>
                <w:numId w:val="18"/>
              </w:numPr>
              <w:spacing w:after="120" w:line="276" w:lineRule="auto"/>
              <w:ind w:left="306" w:hanging="284"/>
              <w:contextualSpacing/>
              <w:rPr>
                <w:rFonts w:ascii="Calibri" w:eastAsia="Calibri" w:hAnsi="Calibri"/>
                <w:lang w:eastAsia="en-US"/>
              </w:rPr>
            </w:pPr>
            <w:r w:rsidRPr="00EB2730">
              <w:rPr>
                <w:rFonts w:ascii="Calibri" w:eastAsia="Calibri" w:hAnsi="Calibri" w:cs="Calibri"/>
                <w:lang w:eastAsia="en-US"/>
              </w:rPr>
              <w:t xml:space="preserve">Support Mission Development Team Coordinator on any funds transfer questions. </w:t>
            </w:r>
          </w:p>
        </w:tc>
      </w:tr>
    </w:tbl>
    <w:p w14:paraId="28620468" w14:textId="77777777" w:rsidR="00EB2730" w:rsidRDefault="00EB2730" w:rsidP="0030787F">
      <w:pPr>
        <w:rPr>
          <w:rFonts w:asciiTheme="majorHAnsi" w:hAnsiTheme="majorHAnsi"/>
          <w:b/>
          <w:sz w:val="32"/>
          <w:szCs w:val="24"/>
        </w:rPr>
      </w:pPr>
    </w:p>
    <w:p w14:paraId="36E849F5" w14:textId="77777777" w:rsidR="00EB2730" w:rsidRDefault="00EB2730" w:rsidP="0030787F">
      <w:pPr>
        <w:rPr>
          <w:rFonts w:asciiTheme="majorHAnsi" w:hAnsiTheme="majorHAnsi"/>
          <w:b/>
          <w:sz w:val="32"/>
          <w:szCs w:val="24"/>
        </w:rPr>
      </w:pPr>
    </w:p>
    <w:p w14:paraId="67AF9E54" w14:textId="77777777" w:rsidR="00EB2730" w:rsidRDefault="00EB2730" w:rsidP="0030787F">
      <w:pPr>
        <w:rPr>
          <w:rFonts w:asciiTheme="majorHAnsi" w:hAnsiTheme="majorHAnsi"/>
          <w:b/>
          <w:sz w:val="32"/>
          <w:szCs w:val="24"/>
        </w:rPr>
      </w:pPr>
    </w:p>
    <w:p w14:paraId="11847A8C" w14:textId="4AA98720" w:rsidR="00EB2730" w:rsidRDefault="00EB2730" w:rsidP="00EB2730">
      <w:pPr>
        <w:spacing w:line="276" w:lineRule="auto"/>
        <w:jc w:val="right"/>
        <w:outlineLvl w:val="0"/>
        <w:rPr>
          <w:rFonts w:ascii="Cambria" w:hAnsi="Cambria" w:cs="Calibri"/>
          <w:b/>
          <w:sz w:val="28"/>
          <w:szCs w:val="24"/>
        </w:rPr>
      </w:pPr>
      <w:r>
        <w:rPr>
          <w:rFonts w:ascii="Cambria" w:hAnsi="Cambria" w:cs="Calibri"/>
          <w:b/>
          <w:noProof/>
          <w:sz w:val="28"/>
          <w:szCs w:val="24"/>
        </w:rPr>
        <w:drawing>
          <wp:inline distT="0" distB="0" distL="0" distR="0" wp14:anchorId="1507EAD5" wp14:editId="1C0D70B5">
            <wp:extent cx="2158365" cy="6584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A3A20B0" w14:textId="77777777" w:rsidR="00EB2730" w:rsidRDefault="00EB2730" w:rsidP="00EB2730">
      <w:pPr>
        <w:spacing w:line="276" w:lineRule="auto"/>
        <w:outlineLvl w:val="0"/>
        <w:rPr>
          <w:rFonts w:ascii="Cambria" w:hAnsi="Cambria" w:cs="Calibri"/>
          <w:b/>
          <w:sz w:val="28"/>
          <w:szCs w:val="24"/>
        </w:rPr>
      </w:pPr>
    </w:p>
    <w:p w14:paraId="4AE5D8C4" w14:textId="225DF985" w:rsidR="00EB2730" w:rsidRPr="00EB2730" w:rsidRDefault="00EB2730" w:rsidP="00EB2730">
      <w:pPr>
        <w:spacing w:line="276" w:lineRule="auto"/>
        <w:outlineLvl w:val="0"/>
        <w:rPr>
          <w:rFonts w:ascii="Cambria" w:hAnsi="Cambria" w:cs="Calibri"/>
          <w:b/>
          <w:sz w:val="28"/>
          <w:szCs w:val="24"/>
        </w:rPr>
      </w:pPr>
      <w:r w:rsidRPr="00EB2730">
        <w:rPr>
          <w:rFonts w:ascii="Cambria" w:hAnsi="Cambria" w:cs="Calibri"/>
          <w:b/>
          <w:sz w:val="28"/>
          <w:szCs w:val="24"/>
        </w:rPr>
        <w:t>Person Specification</w:t>
      </w:r>
    </w:p>
    <w:p w14:paraId="6EB9C499" w14:textId="77777777" w:rsidR="00EB2730" w:rsidRPr="00EB2730" w:rsidRDefault="00EB2730" w:rsidP="00EB2730">
      <w:pPr>
        <w:spacing w:line="276" w:lineRule="auto"/>
        <w:rPr>
          <w:rFonts w:ascii="Calibri" w:hAnsi="Calibri" w:cs="Calibri"/>
          <w:sz w:val="24"/>
          <w:szCs w:val="24"/>
        </w:rPr>
      </w:pPr>
    </w:p>
    <w:tbl>
      <w:tblPr>
        <w:tblW w:w="9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8"/>
        <w:gridCol w:w="4858"/>
        <w:gridCol w:w="2529"/>
      </w:tblGrid>
      <w:tr w:rsidR="00EB2730" w:rsidRPr="00EB2730" w14:paraId="1B4B42E1" w14:textId="77777777" w:rsidTr="00EB2730">
        <w:trPr>
          <w:jc w:val="center"/>
        </w:trPr>
        <w:tc>
          <w:tcPr>
            <w:tcW w:w="1658" w:type="dxa"/>
            <w:tcBorders>
              <w:top w:val="single" w:sz="4" w:space="0" w:color="auto"/>
              <w:left w:val="single" w:sz="4" w:space="0" w:color="auto"/>
              <w:bottom w:val="single" w:sz="4" w:space="0" w:color="auto"/>
              <w:right w:val="single" w:sz="4" w:space="0" w:color="auto"/>
            </w:tcBorders>
            <w:hideMark/>
          </w:tcPr>
          <w:p w14:paraId="67B802E9" w14:textId="77777777" w:rsidR="00EB2730" w:rsidRPr="00EB2730" w:rsidRDefault="00EB2730" w:rsidP="00EB2730">
            <w:pPr>
              <w:spacing w:line="276" w:lineRule="auto"/>
              <w:rPr>
                <w:rFonts w:ascii="Calibri" w:hAnsi="Calibri" w:cs="Calibri"/>
                <w:b/>
                <w:sz w:val="24"/>
                <w:szCs w:val="24"/>
                <w:lang w:eastAsia="en-US"/>
              </w:rPr>
            </w:pPr>
            <w:r w:rsidRPr="00EB2730">
              <w:rPr>
                <w:rFonts w:ascii="Calibri" w:hAnsi="Calibri" w:cs="Calibri"/>
                <w:b/>
                <w:sz w:val="24"/>
                <w:szCs w:val="24"/>
                <w:lang w:eastAsia="en-US"/>
              </w:rPr>
              <w:t xml:space="preserve">Area </w:t>
            </w:r>
          </w:p>
        </w:tc>
        <w:tc>
          <w:tcPr>
            <w:tcW w:w="4858" w:type="dxa"/>
            <w:tcBorders>
              <w:top w:val="single" w:sz="4" w:space="0" w:color="auto"/>
              <w:left w:val="single" w:sz="4" w:space="0" w:color="auto"/>
              <w:bottom w:val="single" w:sz="4" w:space="0" w:color="auto"/>
              <w:right w:val="single" w:sz="4" w:space="0" w:color="auto"/>
            </w:tcBorders>
            <w:hideMark/>
          </w:tcPr>
          <w:p w14:paraId="1954A30D" w14:textId="77777777" w:rsidR="00EB2730" w:rsidRPr="00EB2730" w:rsidRDefault="00EB2730" w:rsidP="00EB2730">
            <w:pPr>
              <w:spacing w:line="276" w:lineRule="auto"/>
              <w:rPr>
                <w:rFonts w:ascii="Calibri" w:hAnsi="Calibri" w:cs="Calibri"/>
                <w:b/>
                <w:sz w:val="24"/>
                <w:szCs w:val="24"/>
                <w:lang w:eastAsia="en-US"/>
              </w:rPr>
            </w:pPr>
            <w:r w:rsidRPr="00EB2730">
              <w:rPr>
                <w:rFonts w:ascii="Calibri" w:hAnsi="Calibri" w:cs="Calibri"/>
                <w:b/>
                <w:sz w:val="24"/>
                <w:szCs w:val="24"/>
                <w:lang w:eastAsia="en-US"/>
              </w:rPr>
              <w:t>Essential</w:t>
            </w:r>
          </w:p>
        </w:tc>
        <w:tc>
          <w:tcPr>
            <w:tcW w:w="2529" w:type="dxa"/>
            <w:tcBorders>
              <w:top w:val="single" w:sz="4" w:space="0" w:color="auto"/>
              <w:left w:val="single" w:sz="4" w:space="0" w:color="auto"/>
              <w:bottom w:val="single" w:sz="4" w:space="0" w:color="auto"/>
              <w:right w:val="single" w:sz="4" w:space="0" w:color="auto"/>
            </w:tcBorders>
            <w:hideMark/>
          </w:tcPr>
          <w:p w14:paraId="5EFFED9B" w14:textId="77777777" w:rsidR="00EB2730" w:rsidRPr="00EB2730" w:rsidRDefault="00EB2730" w:rsidP="00EB2730">
            <w:pPr>
              <w:spacing w:line="276" w:lineRule="auto"/>
              <w:rPr>
                <w:rFonts w:ascii="Calibri" w:hAnsi="Calibri" w:cs="Calibri"/>
                <w:b/>
                <w:sz w:val="24"/>
                <w:lang w:eastAsia="en-US"/>
              </w:rPr>
            </w:pPr>
            <w:r w:rsidRPr="00EB2730">
              <w:rPr>
                <w:rFonts w:ascii="Calibri" w:hAnsi="Calibri" w:cs="Calibri"/>
                <w:b/>
                <w:sz w:val="24"/>
                <w:lang w:eastAsia="en-US"/>
              </w:rPr>
              <w:t>Desirable</w:t>
            </w:r>
          </w:p>
        </w:tc>
      </w:tr>
      <w:tr w:rsidR="00EB2730" w:rsidRPr="00EB2730" w14:paraId="6BDC8AB1" w14:textId="77777777" w:rsidTr="00EB2730">
        <w:trPr>
          <w:trHeight w:val="1433"/>
          <w:jc w:val="center"/>
        </w:trPr>
        <w:tc>
          <w:tcPr>
            <w:tcW w:w="1658" w:type="dxa"/>
            <w:tcBorders>
              <w:top w:val="single" w:sz="4" w:space="0" w:color="auto"/>
              <w:left w:val="single" w:sz="4" w:space="0" w:color="auto"/>
              <w:bottom w:val="single" w:sz="4" w:space="0" w:color="auto"/>
              <w:right w:val="single" w:sz="4" w:space="0" w:color="auto"/>
            </w:tcBorders>
            <w:hideMark/>
          </w:tcPr>
          <w:p w14:paraId="315176F9" w14:textId="77777777" w:rsidR="00EB2730" w:rsidRPr="00EB2730" w:rsidRDefault="00EB2730" w:rsidP="00EB2730">
            <w:pPr>
              <w:spacing w:line="276" w:lineRule="auto"/>
              <w:rPr>
                <w:rFonts w:ascii="Calibri" w:hAnsi="Calibri" w:cs="Arial"/>
                <w:b/>
                <w:bCs/>
                <w:sz w:val="24"/>
                <w:szCs w:val="24"/>
                <w:lang w:eastAsia="en-US"/>
              </w:rPr>
            </w:pPr>
            <w:r w:rsidRPr="00EB2730">
              <w:rPr>
                <w:rFonts w:ascii="Calibri" w:hAnsi="Calibri" w:cs="Arial"/>
                <w:b/>
                <w:bCs/>
                <w:sz w:val="24"/>
                <w:szCs w:val="24"/>
                <w:lang w:eastAsia="en-US"/>
              </w:rPr>
              <w:t>Qualifications Knowledge and Experience</w:t>
            </w:r>
          </w:p>
        </w:tc>
        <w:tc>
          <w:tcPr>
            <w:tcW w:w="4858" w:type="dxa"/>
            <w:tcBorders>
              <w:top w:val="single" w:sz="4" w:space="0" w:color="auto"/>
              <w:left w:val="single" w:sz="4" w:space="0" w:color="auto"/>
              <w:bottom w:val="single" w:sz="4" w:space="0" w:color="auto"/>
              <w:right w:val="single" w:sz="4" w:space="0" w:color="auto"/>
            </w:tcBorders>
            <w:hideMark/>
          </w:tcPr>
          <w:p w14:paraId="1D4E0201" w14:textId="77777777" w:rsidR="00EB2730" w:rsidRPr="00EB2730" w:rsidRDefault="00EB2730" w:rsidP="00EB2730">
            <w:pPr>
              <w:widowControl w:val="0"/>
              <w:numPr>
                <w:ilvl w:val="0"/>
                <w:numId w:val="19"/>
              </w:numPr>
              <w:autoSpaceDE w:val="0"/>
              <w:autoSpaceDN w:val="0"/>
              <w:adjustRightInd w:val="0"/>
              <w:spacing w:line="276" w:lineRule="auto"/>
              <w:rPr>
                <w:rFonts w:ascii="Calibri" w:hAnsi="Calibri" w:cs="Calibri"/>
                <w:lang w:eastAsia="en-US"/>
              </w:rPr>
            </w:pPr>
            <w:r w:rsidRPr="00EB2730">
              <w:rPr>
                <w:rFonts w:ascii="Calibri" w:hAnsi="Calibri" w:cs="Calibri"/>
                <w:lang w:eastAsia="en-US"/>
              </w:rPr>
              <w:t xml:space="preserve">Understanding of the Christian faith and how this relates to world mission. </w:t>
            </w:r>
          </w:p>
          <w:p w14:paraId="54AFA825" w14:textId="77777777" w:rsidR="00EB2730" w:rsidRPr="00EB2730" w:rsidRDefault="00EB2730" w:rsidP="00EB2730">
            <w:pPr>
              <w:numPr>
                <w:ilvl w:val="0"/>
                <w:numId w:val="19"/>
              </w:numPr>
              <w:spacing w:line="276" w:lineRule="auto"/>
              <w:rPr>
                <w:rFonts w:ascii="Calibri" w:hAnsi="Calibri" w:cs="Calibri"/>
                <w:lang w:eastAsia="en-US"/>
              </w:rPr>
            </w:pPr>
            <w:r w:rsidRPr="00EB2730">
              <w:rPr>
                <w:rFonts w:ascii="Calibri" w:hAnsi="Calibri" w:cs="Calibri"/>
                <w:lang w:eastAsia="en-US"/>
              </w:rPr>
              <w:t>Experience in world mission.</w:t>
            </w:r>
          </w:p>
          <w:p w14:paraId="71D26DBA" w14:textId="77777777" w:rsidR="00EB2730" w:rsidRPr="00EB2730" w:rsidRDefault="00EB2730" w:rsidP="00EB2730">
            <w:pPr>
              <w:numPr>
                <w:ilvl w:val="0"/>
                <w:numId w:val="19"/>
              </w:numPr>
              <w:spacing w:line="276" w:lineRule="auto"/>
              <w:rPr>
                <w:rFonts w:ascii="Calibri" w:hAnsi="Calibri" w:cs="Calibri"/>
                <w:lang w:eastAsia="en-US"/>
              </w:rPr>
            </w:pPr>
            <w:r w:rsidRPr="00EB2730">
              <w:rPr>
                <w:rFonts w:ascii="Calibri" w:hAnsi="Calibri" w:cs="Arial"/>
                <w:lang w:eastAsia="en-US"/>
              </w:rPr>
              <w:t>Experience of local churches and their structures</w:t>
            </w:r>
          </w:p>
          <w:p w14:paraId="30C8740E" w14:textId="77777777" w:rsidR="00EB2730" w:rsidRPr="00EB2730" w:rsidRDefault="00EB2730" w:rsidP="00EB2730">
            <w:pPr>
              <w:numPr>
                <w:ilvl w:val="0"/>
                <w:numId w:val="19"/>
              </w:numPr>
              <w:spacing w:line="276" w:lineRule="auto"/>
              <w:rPr>
                <w:rFonts w:ascii="Calibri" w:hAnsi="Calibri" w:cs="Calibri"/>
                <w:lang w:eastAsia="en-US"/>
              </w:rPr>
            </w:pPr>
            <w:r w:rsidRPr="00EB2730">
              <w:rPr>
                <w:rFonts w:ascii="Calibri" w:hAnsi="Calibri" w:cs="Arial"/>
                <w:lang w:eastAsia="en-US"/>
              </w:rPr>
              <w:t>Knowledge and understanding of safeguarding.</w:t>
            </w:r>
          </w:p>
        </w:tc>
        <w:tc>
          <w:tcPr>
            <w:tcW w:w="2529" w:type="dxa"/>
            <w:tcBorders>
              <w:top w:val="single" w:sz="4" w:space="0" w:color="auto"/>
              <w:left w:val="single" w:sz="4" w:space="0" w:color="auto"/>
              <w:bottom w:val="single" w:sz="4" w:space="0" w:color="auto"/>
              <w:right w:val="single" w:sz="4" w:space="0" w:color="auto"/>
            </w:tcBorders>
          </w:tcPr>
          <w:p w14:paraId="1518FDC1" w14:textId="77777777" w:rsidR="00EB2730" w:rsidRPr="00EB2730" w:rsidRDefault="00EB2730" w:rsidP="00EB2730">
            <w:pPr>
              <w:numPr>
                <w:ilvl w:val="0"/>
                <w:numId w:val="19"/>
              </w:numPr>
              <w:shd w:val="clear" w:color="auto" w:fill="FFFFFF" w:themeFill="background1"/>
              <w:spacing w:line="276" w:lineRule="auto"/>
              <w:contextualSpacing/>
              <w:textAlignment w:val="baseline"/>
              <w:rPr>
                <w:rFonts w:ascii="Calibri" w:eastAsia="Calibri" w:hAnsi="Calibri" w:cs="Arial"/>
                <w:lang w:eastAsia="en-US"/>
              </w:rPr>
            </w:pPr>
            <w:r w:rsidRPr="00EB2730">
              <w:rPr>
                <w:rFonts w:ascii="Calibri" w:eastAsia="Calibri" w:hAnsi="Calibri" w:cs="Arial"/>
                <w:lang w:eastAsia="en-US"/>
              </w:rPr>
              <w:t>Experience in working with schools.</w:t>
            </w:r>
          </w:p>
          <w:p w14:paraId="7ACB7F38" w14:textId="77777777" w:rsidR="00EB2730" w:rsidRPr="00EB2730" w:rsidRDefault="00EB2730" w:rsidP="00EB2730">
            <w:pPr>
              <w:spacing w:line="276" w:lineRule="auto"/>
              <w:ind w:left="360"/>
              <w:rPr>
                <w:rFonts w:ascii="Calibri" w:hAnsi="Calibri" w:cs="Calibri"/>
                <w:lang w:eastAsia="en-US"/>
              </w:rPr>
            </w:pPr>
          </w:p>
        </w:tc>
      </w:tr>
      <w:tr w:rsidR="00EB2730" w:rsidRPr="00EB2730" w14:paraId="32749443" w14:textId="77777777" w:rsidTr="00EB2730">
        <w:trPr>
          <w:trHeight w:val="699"/>
          <w:jc w:val="center"/>
        </w:trPr>
        <w:tc>
          <w:tcPr>
            <w:tcW w:w="1658" w:type="dxa"/>
            <w:tcBorders>
              <w:top w:val="single" w:sz="4" w:space="0" w:color="auto"/>
              <w:left w:val="single" w:sz="4" w:space="0" w:color="auto"/>
              <w:bottom w:val="single" w:sz="4" w:space="0" w:color="auto"/>
              <w:right w:val="single" w:sz="4" w:space="0" w:color="auto"/>
            </w:tcBorders>
          </w:tcPr>
          <w:p w14:paraId="06C1922E" w14:textId="77777777" w:rsidR="00EB2730" w:rsidRPr="00EB2730" w:rsidRDefault="00EB2730" w:rsidP="00EB2730">
            <w:pPr>
              <w:spacing w:line="276" w:lineRule="auto"/>
              <w:rPr>
                <w:rFonts w:ascii="Calibri" w:hAnsi="Calibri" w:cs="Calibri"/>
                <w:b/>
                <w:sz w:val="24"/>
                <w:szCs w:val="24"/>
                <w:lang w:eastAsia="en-US"/>
              </w:rPr>
            </w:pPr>
            <w:r w:rsidRPr="00EB2730">
              <w:rPr>
                <w:rFonts w:ascii="Calibri" w:hAnsi="Calibri" w:cs="Calibri"/>
                <w:b/>
                <w:sz w:val="24"/>
                <w:szCs w:val="24"/>
                <w:lang w:eastAsia="en-US"/>
              </w:rPr>
              <w:t>Skills, Competencies and Abilities</w:t>
            </w:r>
          </w:p>
          <w:p w14:paraId="4B119526" w14:textId="77777777" w:rsidR="00EB2730" w:rsidRPr="00EB2730" w:rsidRDefault="00EB2730" w:rsidP="00EB2730">
            <w:pPr>
              <w:spacing w:line="276" w:lineRule="auto"/>
              <w:rPr>
                <w:rFonts w:ascii="Calibri" w:hAnsi="Calibri" w:cs="Calibri"/>
                <w:b/>
                <w:sz w:val="24"/>
                <w:szCs w:val="24"/>
                <w:lang w:eastAsia="en-US"/>
              </w:rPr>
            </w:pPr>
          </w:p>
        </w:tc>
        <w:tc>
          <w:tcPr>
            <w:tcW w:w="4858" w:type="dxa"/>
            <w:tcBorders>
              <w:top w:val="single" w:sz="4" w:space="0" w:color="auto"/>
              <w:left w:val="single" w:sz="4" w:space="0" w:color="auto"/>
              <w:bottom w:val="single" w:sz="4" w:space="0" w:color="auto"/>
              <w:right w:val="single" w:sz="4" w:space="0" w:color="auto"/>
            </w:tcBorders>
          </w:tcPr>
          <w:p w14:paraId="7C93B39C" w14:textId="77777777" w:rsidR="00EB2730" w:rsidRPr="00EB2730" w:rsidRDefault="00EB2730" w:rsidP="00EB2730">
            <w:pPr>
              <w:numPr>
                <w:ilvl w:val="0"/>
                <w:numId w:val="20"/>
              </w:numPr>
              <w:spacing w:line="276" w:lineRule="auto"/>
              <w:rPr>
                <w:rFonts w:ascii="Calibri" w:hAnsi="Calibri" w:cs="Arial"/>
                <w:lang w:eastAsia="en-US"/>
              </w:rPr>
            </w:pPr>
            <w:r w:rsidRPr="00EB2730">
              <w:rPr>
                <w:rFonts w:ascii="Calibri" w:hAnsi="Calibri" w:cs="Arial"/>
                <w:lang w:eastAsia="en-US"/>
              </w:rPr>
              <w:t xml:space="preserve">Able to take their own initiative </w:t>
            </w:r>
            <w:proofErr w:type="gramStart"/>
            <w:r w:rsidRPr="00EB2730">
              <w:rPr>
                <w:rFonts w:ascii="Calibri" w:hAnsi="Calibri" w:cs="Arial"/>
                <w:lang w:eastAsia="en-US"/>
              </w:rPr>
              <w:t>and also</w:t>
            </w:r>
            <w:proofErr w:type="gramEnd"/>
            <w:r w:rsidRPr="00EB2730">
              <w:rPr>
                <w:rFonts w:ascii="Calibri" w:hAnsi="Calibri" w:cs="Arial"/>
                <w:lang w:eastAsia="en-US"/>
              </w:rPr>
              <w:t xml:space="preserve"> work as part of a team within Mission Development and the WM&amp;GJGG and with local and Zambian churches and schools.</w:t>
            </w:r>
          </w:p>
          <w:p w14:paraId="495E5B96" w14:textId="77777777" w:rsidR="00EB2730" w:rsidRPr="00EB2730" w:rsidRDefault="00EB2730" w:rsidP="00EB2730">
            <w:pPr>
              <w:numPr>
                <w:ilvl w:val="0"/>
                <w:numId w:val="20"/>
              </w:numPr>
              <w:spacing w:line="276" w:lineRule="auto"/>
              <w:rPr>
                <w:rFonts w:ascii="Calibri" w:hAnsi="Calibri" w:cs="Arial"/>
                <w:lang w:eastAsia="en-US"/>
              </w:rPr>
            </w:pPr>
            <w:r w:rsidRPr="00EB2730">
              <w:rPr>
                <w:rFonts w:ascii="Calibri" w:hAnsi="Calibri" w:cs="Arial"/>
                <w:lang w:eastAsia="en-US"/>
              </w:rPr>
              <w:t>Experience of working with churches and communities from sub-Saharan Africa or other parts of the Anglican Communion and an ability to</w:t>
            </w:r>
            <w:r w:rsidRPr="00EB2730">
              <w:rPr>
                <w:sz w:val="16"/>
                <w:szCs w:val="16"/>
                <w:lang w:eastAsia="en-US"/>
              </w:rPr>
              <w:t xml:space="preserve"> </w:t>
            </w:r>
            <w:r w:rsidRPr="00EB2730">
              <w:rPr>
                <w:rFonts w:ascii="Calibri" w:hAnsi="Calibri" w:cs="Arial"/>
                <w:lang w:eastAsia="en-US"/>
              </w:rPr>
              <w:t>develop and maintain good relationships across the diocese and with Zambian contacts.</w:t>
            </w:r>
          </w:p>
          <w:p w14:paraId="43EC6355" w14:textId="77777777" w:rsidR="00EB2730" w:rsidRPr="00EB2730" w:rsidRDefault="00EB2730" w:rsidP="00EB2730">
            <w:pPr>
              <w:spacing w:line="276" w:lineRule="auto"/>
              <w:ind w:left="360"/>
              <w:rPr>
                <w:rFonts w:ascii="Calibri" w:hAnsi="Calibri" w:cs="Arial"/>
                <w:lang w:eastAsia="en-US"/>
              </w:rPr>
            </w:pPr>
          </w:p>
        </w:tc>
        <w:tc>
          <w:tcPr>
            <w:tcW w:w="2529" w:type="dxa"/>
            <w:tcBorders>
              <w:top w:val="single" w:sz="4" w:space="0" w:color="auto"/>
              <w:left w:val="single" w:sz="4" w:space="0" w:color="auto"/>
              <w:bottom w:val="single" w:sz="4" w:space="0" w:color="auto"/>
              <w:right w:val="single" w:sz="4" w:space="0" w:color="auto"/>
            </w:tcBorders>
            <w:hideMark/>
          </w:tcPr>
          <w:p w14:paraId="5EAB858D" w14:textId="77777777" w:rsidR="00EB2730" w:rsidRPr="00EB2730" w:rsidRDefault="00EB2730" w:rsidP="00EB2730">
            <w:pPr>
              <w:numPr>
                <w:ilvl w:val="0"/>
                <w:numId w:val="20"/>
              </w:numPr>
              <w:spacing w:line="276" w:lineRule="auto"/>
              <w:contextualSpacing/>
              <w:rPr>
                <w:rFonts w:ascii="Calibri" w:eastAsia="Calibri" w:hAnsi="Calibri" w:cs="Calibri"/>
                <w:lang w:eastAsia="en-US"/>
              </w:rPr>
            </w:pPr>
            <w:r w:rsidRPr="00EB2730">
              <w:rPr>
                <w:rFonts w:ascii="Calibri" w:eastAsia="Calibri" w:hAnsi="Calibri" w:cs="Calibri"/>
                <w:lang w:eastAsia="en-US"/>
              </w:rPr>
              <w:t>Experience of and an ability to work with technology and social media.</w:t>
            </w:r>
          </w:p>
          <w:p w14:paraId="752F4B9C" w14:textId="77777777" w:rsidR="00EB2730" w:rsidRPr="00EB2730" w:rsidRDefault="00EB2730" w:rsidP="00EB2730">
            <w:pPr>
              <w:numPr>
                <w:ilvl w:val="0"/>
                <w:numId w:val="20"/>
              </w:numPr>
              <w:spacing w:line="276" w:lineRule="auto"/>
              <w:contextualSpacing/>
              <w:rPr>
                <w:rFonts w:ascii="Calibri" w:eastAsia="Calibri" w:hAnsi="Calibri" w:cs="Arial"/>
                <w:lang w:eastAsia="en-US"/>
              </w:rPr>
            </w:pPr>
            <w:r w:rsidRPr="00EB2730">
              <w:rPr>
                <w:rFonts w:ascii="Calibri" w:eastAsia="Calibri" w:hAnsi="Calibri" w:cs="Arial"/>
                <w:lang w:eastAsia="en-US"/>
              </w:rPr>
              <w:t xml:space="preserve">Administrative skills and experience of producing newsletters, organising </w:t>
            </w:r>
            <w:proofErr w:type="gramStart"/>
            <w:r w:rsidRPr="00EB2730">
              <w:rPr>
                <w:rFonts w:ascii="Calibri" w:eastAsia="Calibri" w:hAnsi="Calibri" w:cs="Arial"/>
                <w:lang w:eastAsia="en-US"/>
              </w:rPr>
              <w:t>events</w:t>
            </w:r>
            <w:proofErr w:type="gramEnd"/>
            <w:r w:rsidRPr="00EB2730">
              <w:rPr>
                <w:rFonts w:ascii="Calibri" w:eastAsia="Calibri" w:hAnsi="Calibri" w:cs="Arial"/>
                <w:lang w:eastAsia="en-US"/>
              </w:rPr>
              <w:t xml:space="preserve"> and booking travel.</w:t>
            </w:r>
          </w:p>
        </w:tc>
      </w:tr>
      <w:tr w:rsidR="00EB2730" w:rsidRPr="00EB2730" w14:paraId="5332B712" w14:textId="77777777" w:rsidTr="00EB2730">
        <w:trPr>
          <w:jc w:val="center"/>
        </w:trPr>
        <w:tc>
          <w:tcPr>
            <w:tcW w:w="1658" w:type="dxa"/>
            <w:tcBorders>
              <w:top w:val="single" w:sz="4" w:space="0" w:color="auto"/>
              <w:left w:val="single" w:sz="4" w:space="0" w:color="auto"/>
              <w:bottom w:val="single" w:sz="4" w:space="0" w:color="auto"/>
              <w:right w:val="single" w:sz="4" w:space="0" w:color="auto"/>
            </w:tcBorders>
            <w:hideMark/>
          </w:tcPr>
          <w:p w14:paraId="3D689A18" w14:textId="77777777" w:rsidR="00EB2730" w:rsidRPr="00EB2730" w:rsidRDefault="00EB2730" w:rsidP="00EB2730">
            <w:pPr>
              <w:spacing w:line="276" w:lineRule="auto"/>
              <w:rPr>
                <w:rFonts w:ascii="Calibri" w:hAnsi="Calibri" w:cs="Calibri"/>
                <w:b/>
                <w:sz w:val="24"/>
                <w:szCs w:val="24"/>
                <w:lang w:eastAsia="en-US"/>
              </w:rPr>
            </w:pPr>
            <w:r w:rsidRPr="00EB2730">
              <w:rPr>
                <w:rFonts w:ascii="Calibri" w:hAnsi="Calibri" w:cs="Calibri"/>
                <w:b/>
                <w:sz w:val="24"/>
                <w:szCs w:val="24"/>
                <w:lang w:eastAsia="en-US"/>
              </w:rPr>
              <w:t>Work Related Personal Qualities</w:t>
            </w:r>
          </w:p>
        </w:tc>
        <w:tc>
          <w:tcPr>
            <w:tcW w:w="4858" w:type="dxa"/>
            <w:tcBorders>
              <w:top w:val="single" w:sz="4" w:space="0" w:color="auto"/>
              <w:left w:val="single" w:sz="4" w:space="0" w:color="auto"/>
              <w:bottom w:val="single" w:sz="4" w:space="0" w:color="auto"/>
              <w:right w:val="single" w:sz="4" w:space="0" w:color="auto"/>
            </w:tcBorders>
          </w:tcPr>
          <w:p w14:paraId="70EC56B2" w14:textId="77777777" w:rsidR="00EB2730" w:rsidRPr="00EB2730" w:rsidRDefault="00EB2730" w:rsidP="00EB2730">
            <w:pPr>
              <w:numPr>
                <w:ilvl w:val="0"/>
                <w:numId w:val="20"/>
              </w:numPr>
              <w:autoSpaceDE w:val="0"/>
              <w:autoSpaceDN w:val="0"/>
              <w:adjustRightInd w:val="0"/>
              <w:spacing w:line="276" w:lineRule="auto"/>
              <w:rPr>
                <w:rFonts w:ascii="Calibri" w:eastAsia="MS Mincho" w:hAnsi="Calibri" w:cs="Calibri"/>
                <w:lang w:eastAsia="en-US"/>
              </w:rPr>
            </w:pPr>
            <w:r w:rsidRPr="00EB2730">
              <w:rPr>
                <w:rFonts w:ascii="Calibri" w:eastAsia="MS Mincho" w:hAnsi="Calibri" w:cs="Calibri"/>
                <w:lang w:eastAsia="en-US"/>
              </w:rPr>
              <w:t>Commitment to learn and experience new things, and to live and share faith along the way.</w:t>
            </w:r>
          </w:p>
          <w:p w14:paraId="35C6CB8C" w14:textId="77777777" w:rsidR="00EB2730" w:rsidRPr="00EB2730" w:rsidRDefault="00EB2730" w:rsidP="00EB2730">
            <w:pPr>
              <w:numPr>
                <w:ilvl w:val="0"/>
                <w:numId w:val="20"/>
              </w:numPr>
              <w:spacing w:line="276" w:lineRule="auto"/>
              <w:rPr>
                <w:rFonts w:ascii="Calibri" w:hAnsi="Calibri" w:cs="Arial"/>
                <w:lang w:eastAsia="en-US"/>
              </w:rPr>
            </w:pPr>
            <w:r w:rsidRPr="00EB2730">
              <w:rPr>
                <w:rFonts w:ascii="Calibri" w:hAnsi="Calibri" w:cs="Arial"/>
                <w:lang w:eastAsia="en-US"/>
              </w:rPr>
              <w:t>An ability to relate and quickly build trust with link parishes and schools and a willingness to work in partnership with others.</w:t>
            </w:r>
          </w:p>
          <w:p w14:paraId="267B8E75" w14:textId="77777777" w:rsidR="00EB2730" w:rsidRPr="00EB2730" w:rsidRDefault="00EB2730" w:rsidP="00EB2730">
            <w:pPr>
              <w:spacing w:line="276" w:lineRule="auto"/>
              <w:rPr>
                <w:rFonts w:ascii="Calibri" w:hAnsi="Calibri" w:cs="Arial"/>
                <w:lang w:eastAsia="en-US"/>
              </w:rPr>
            </w:pPr>
          </w:p>
        </w:tc>
        <w:tc>
          <w:tcPr>
            <w:tcW w:w="2529" w:type="dxa"/>
            <w:tcBorders>
              <w:top w:val="single" w:sz="4" w:space="0" w:color="auto"/>
              <w:left w:val="single" w:sz="4" w:space="0" w:color="auto"/>
              <w:bottom w:val="single" w:sz="4" w:space="0" w:color="auto"/>
              <w:right w:val="single" w:sz="4" w:space="0" w:color="auto"/>
            </w:tcBorders>
          </w:tcPr>
          <w:p w14:paraId="6D14D4C0" w14:textId="77777777" w:rsidR="00EB2730" w:rsidRPr="00EB2730" w:rsidRDefault="00EB2730" w:rsidP="00EB2730">
            <w:pPr>
              <w:spacing w:line="276" w:lineRule="auto"/>
              <w:rPr>
                <w:rFonts w:ascii="Calibri" w:hAnsi="Calibri" w:cs="Arial"/>
                <w:lang w:eastAsia="en-US"/>
              </w:rPr>
            </w:pPr>
          </w:p>
        </w:tc>
      </w:tr>
      <w:tr w:rsidR="00EB2730" w:rsidRPr="00EB2730" w14:paraId="0B8CE4E1" w14:textId="77777777" w:rsidTr="00EB2730">
        <w:trPr>
          <w:jc w:val="center"/>
        </w:trPr>
        <w:tc>
          <w:tcPr>
            <w:tcW w:w="9045" w:type="dxa"/>
            <w:gridSpan w:val="3"/>
            <w:tcBorders>
              <w:top w:val="single" w:sz="4" w:space="0" w:color="auto"/>
              <w:left w:val="single" w:sz="4" w:space="0" w:color="auto"/>
              <w:bottom w:val="single" w:sz="4" w:space="0" w:color="auto"/>
              <w:right w:val="single" w:sz="4" w:space="0" w:color="auto"/>
            </w:tcBorders>
            <w:hideMark/>
          </w:tcPr>
          <w:p w14:paraId="5BA607FA" w14:textId="77777777" w:rsidR="00EB2730" w:rsidRPr="00EB2730" w:rsidRDefault="00EB2730" w:rsidP="00EB2730">
            <w:pPr>
              <w:spacing w:line="276" w:lineRule="auto"/>
              <w:jc w:val="center"/>
              <w:rPr>
                <w:rFonts w:ascii="Calibri" w:eastAsia="Calibri" w:hAnsi="Calibri" w:cs="Calibri"/>
                <w:lang w:eastAsia="en-US"/>
              </w:rPr>
            </w:pPr>
            <w:r w:rsidRPr="00EB2730">
              <w:rPr>
                <w:rFonts w:ascii="Calibri" w:eastAsia="Calibri" w:hAnsi="Calibri" w:cs="Arial"/>
                <w:lang w:eastAsia="en-US"/>
              </w:rPr>
              <w:t>There is a Genuine Occupational Requirement that the holder of this post is a practising Christian and a member of a church.</w:t>
            </w:r>
          </w:p>
        </w:tc>
      </w:tr>
    </w:tbl>
    <w:p w14:paraId="0C321A0B" w14:textId="65326931" w:rsidR="00EB2730" w:rsidRDefault="00EB2730" w:rsidP="0030787F">
      <w:pPr>
        <w:rPr>
          <w:rFonts w:asciiTheme="majorHAnsi" w:hAnsiTheme="majorHAnsi"/>
          <w:b/>
          <w:sz w:val="32"/>
          <w:szCs w:val="24"/>
        </w:rPr>
      </w:pPr>
    </w:p>
    <w:p w14:paraId="59FA58A9" w14:textId="74283FC1" w:rsidR="00EB2730" w:rsidRDefault="00EB2730" w:rsidP="0030787F">
      <w:pPr>
        <w:rPr>
          <w:rFonts w:asciiTheme="majorHAnsi" w:hAnsiTheme="majorHAnsi"/>
          <w:b/>
          <w:sz w:val="32"/>
          <w:szCs w:val="24"/>
        </w:rPr>
      </w:pPr>
    </w:p>
    <w:p w14:paraId="4722D2B0" w14:textId="1DF98248" w:rsidR="00EB2730" w:rsidRDefault="00EB2730" w:rsidP="0030787F">
      <w:pPr>
        <w:rPr>
          <w:rFonts w:asciiTheme="majorHAnsi" w:hAnsiTheme="majorHAnsi"/>
          <w:b/>
          <w:sz w:val="32"/>
          <w:szCs w:val="24"/>
        </w:rPr>
      </w:pPr>
    </w:p>
    <w:p w14:paraId="0807BD8E" w14:textId="2BFFA94F" w:rsidR="00EB2730" w:rsidRDefault="00EB2730" w:rsidP="0030787F">
      <w:pPr>
        <w:rPr>
          <w:rFonts w:asciiTheme="majorHAnsi" w:hAnsiTheme="majorHAnsi"/>
          <w:b/>
          <w:sz w:val="32"/>
          <w:szCs w:val="24"/>
        </w:rPr>
      </w:pPr>
    </w:p>
    <w:p w14:paraId="0A0F026F" w14:textId="7CDD21C8" w:rsidR="00EB2730" w:rsidRDefault="00EB2730" w:rsidP="0030787F">
      <w:pPr>
        <w:rPr>
          <w:rFonts w:asciiTheme="majorHAnsi" w:hAnsiTheme="majorHAnsi"/>
          <w:b/>
          <w:sz w:val="32"/>
          <w:szCs w:val="24"/>
        </w:rPr>
      </w:pPr>
    </w:p>
    <w:p w14:paraId="4A65DE1B" w14:textId="410693BD" w:rsidR="00EB2730" w:rsidRDefault="00EB2730" w:rsidP="0030787F">
      <w:pPr>
        <w:rPr>
          <w:rFonts w:asciiTheme="majorHAnsi" w:hAnsiTheme="majorHAnsi"/>
          <w:b/>
          <w:sz w:val="32"/>
          <w:szCs w:val="24"/>
        </w:rPr>
      </w:pPr>
    </w:p>
    <w:p w14:paraId="345EA303" w14:textId="2DA06C67" w:rsidR="00EB2730" w:rsidRDefault="00EB2730" w:rsidP="0030787F">
      <w:pPr>
        <w:rPr>
          <w:rFonts w:asciiTheme="majorHAnsi" w:hAnsiTheme="majorHAnsi"/>
          <w:b/>
          <w:sz w:val="32"/>
          <w:szCs w:val="24"/>
        </w:rPr>
      </w:pPr>
    </w:p>
    <w:p w14:paraId="7E6B7BBD" w14:textId="7C76F712" w:rsidR="00EB2730" w:rsidRDefault="00EB2730" w:rsidP="0030787F">
      <w:pPr>
        <w:rPr>
          <w:rFonts w:asciiTheme="majorHAnsi" w:hAnsiTheme="majorHAnsi"/>
          <w:b/>
          <w:sz w:val="32"/>
          <w:szCs w:val="24"/>
        </w:rPr>
      </w:pPr>
    </w:p>
    <w:p w14:paraId="7AF15FA7" w14:textId="77777777" w:rsidR="00EB2730" w:rsidRDefault="00EB2730" w:rsidP="0030787F">
      <w:pPr>
        <w:rPr>
          <w:rFonts w:asciiTheme="majorHAnsi" w:hAnsiTheme="majorHAnsi"/>
          <w:b/>
          <w:sz w:val="32"/>
          <w:szCs w:val="24"/>
        </w:rPr>
      </w:pPr>
    </w:p>
    <w:p w14:paraId="6227FCE2" w14:textId="6B586672" w:rsidR="00EB2730" w:rsidRDefault="00EB2730" w:rsidP="00EB2730">
      <w:pPr>
        <w:jc w:val="right"/>
        <w:rPr>
          <w:rFonts w:asciiTheme="majorHAnsi" w:hAnsiTheme="majorHAnsi"/>
          <w:b/>
          <w:sz w:val="32"/>
          <w:szCs w:val="24"/>
        </w:rPr>
      </w:pPr>
      <w:r>
        <w:rPr>
          <w:rFonts w:asciiTheme="majorHAnsi" w:hAnsiTheme="majorHAnsi"/>
          <w:b/>
          <w:noProof/>
          <w:sz w:val="32"/>
          <w:szCs w:val="24"/>
        </w:rPr>
        <w:drawing>
          <wp:inline distT="0" distB="0" distL="0" distR="0" wp14:anchorId="648CB3DF" wp14:editId="0715D350">
            <wp:extent cx="215836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7BB2416" w14:textId="77777777" w:rsidR="00EB2730" w:rsidRDefault="00EB2730" w:rsidP="0030787F">
      <w:pPr>
        <w:rPr>
          <w:rFonts w:asciiTheme="majorHAnsi" w:hAnsiTheme="majorHAnsi"/>
          <w:b/>
          <w:sz w:val="32"/>
          <w:szCs w:val="24"/>
        </w:rPr>
      </w:pPr>
    </w:p>
    <w:p w14:paraId="0FFEA40A" w14:textId="331D57B9" w:rsidR="0030787F" w:rsidRPr="00FE72C3" w:rsidRDefault="0030787F" w:rsidP="0030787F">
      <w:pPr>
        <w:rPr>
          <w:rFonts w:asciiTheme="majorHAnsi" w:hAnsiTheme="majorHAnsi"/>
          <w:b/>
          <w:sz w:val="32"/>
          <w:szCs w:val="24"/>
        </w:rPr>
      </w:pPr>
      <w:r w:rsidRPr="00FE72C3">
        <w:rPr>
          <w:rFonts w:asciiTheme="majorHAnsi" w:hAnsiTheme="majorHAnsi"/>
          <w:b/>
          <w:sz w:val="32"/>
          <w:szCs w:val="24"/>
        </w:rPr>
        <w:t xml:space="preserve">Main Terms and Conditions </w:t>
      </w:r>
    </w:p>
    <w:p w14:paraId="36E7C16A" w14:textId="77777777" w:rsidR="005F4619" w:rsidRPr="00FE72C3" w:rsidRDefault="005F4619" w:rsidP="005F4619">
      <w:pPr>
        <w:rPr>
          <w:rFonts w:ascii="Calibri" w:hAnsi="Calibri"/>
          <w:sz w:val="24"/>
          <w:szCs w:val="24"/>
        </w:rPr>
      </w:pPr>
    </w:p>
    <w:p w14:paraId="73F3D8AB" w14:textId="77777777" w:rsidR="005F4619" w:rsidRPr="00FE72C3"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FE72C3" w:rsidRPr="00FE72C3" w14:paraId="0334C836" w14:textId="77777777" w:rsidTr="00245E9E">
        <w:trPr>
          <w:trHeight w:val="1425"/>
        </w:trPr>
        <w:tc>
          <w:tcPr>
            <w:tcW w:w="2448" w:type="dxa"/>
            <w:shd w:val="clear" w:color="auto" w:fill="auto"/>
          </w:tcPr>
          <w:p w14:paraId="6CCC1E2A" w14:textId="77777777" w:rsidR="005F4619" w:rsidRPr="00FE72C3" w:rsidRDefault="005F4619" w:rsidP="00245E9E">
            <w:pPr>
              <w:rPr>
                <w:rFonts w:ascii="Calibri" w:hAnsi="Calibri"/>
                <w:sz w:val="24"/>
                <w:szCs w:val="24"/>
              </w:rPr>
            </w:pPr>
            <w:r w:rsidRPr="00FE72C3">
              <w:rPr>
                <w:rFonts w:ascii="Calibri" w:hAnsi="Calibri"/>
                <w:sz w:val="24"/>
                <w:szCs w:val="24"/>
              </w:rPr>
              <w:t>Hours of Work</w:t>
            </w:r>
          </w:p>
        </w:tc>
        <w:tc>
          <w:tcPr>
            <w:tcW w:w="6120" w:type="dxa"/>
            <w:shd w:val="clear" w:color="auto" w:fill="auto"/>
          </w:tcPr>
          <w:p w14:paraId="1CB73BBF" w14:textId="544267CC" w:rsidR="00EB2730" w:rsidRDefault="00EB2730" w:rsidP="00245E9E">
            <w:pPr>
              <w:rPr>
                <w:rFonts w:ascii="Calibri" w:hAnsi="Calibri"/>
                <w:sz w:val="24"/>
                <w:szCs w:val="24"/>
              </w:rPr>
            </w:pPr>
            <w:r>
              <w:rPr>
                <w:rFonts w:ascii="Calibri" w:hAnsi="Calibri"/>
                <w:sz w:val="24"/>
                <w:szCs w:val="24"/>
              </w:rPr>
              <w:t>10</w:t>
            </w:r>
            <w:r w:rsidR="00B412C9" w:rsidRPr="00FE72C3">
              <w:rPr>
                <w:rFonts w:ascii="Calibri" w:hAnsi="Calibri"/>
                <w:sz w:val="24"/>
                <w:szCs w:val="24"/>
              </w:rPr>
              <w:t xml:space="preserve"> hours</w:t>
            </w:r>
            <w:r w:rsidR="005F4619" w:rsidRPr="00FE72C3">
              <w:rPr>
                <w:rFonts w:ascii="Calibri" w:hAnsi="Calibri"/>
                <w:sz w:val="24"/>
                <w:szCs w:val="24"/>
              </w:rPr>
              <w:t xml:space="preserve"> per week</w:t>
            </w:r>
            <w:r>
              <w:rPr>
                <w:rFonts w:ascii="Calibri" w:hAnsi="Calibri"/>
                <w:sz w:val="24"/>
                <w:szCs w:val="24"/>
              </w:rPr>
              <w:t xml:space="preserve"> </w:t>
            </w:r>
            <w:r>
              <w:rPr>
                <w:rStyle w:val="normaltextrun"/>
                <w:rFonts w:ascii="Calibri" w:hAnsi="Calibri" w:cs="Calibri"/>
                <w:color w:val="000000"/>
                <w:bdr w:val="none" w:sz="0" w:space="0" w:color="auto" w:frame="1"/>
              </w:rPr>
              <w:t>(flexible, but to include one regular day)</w:t>
            </w:r>
          </w:p>
          <w:p w14:paraId="73CEA12F" w14:textId="77777777" w:rsidR="00EB2730" w:rsidRDefault="00EB2730" w:rsidP="00245E9E">
            <w:pPr>
              <w:rPr>
                <w:rStyle w:val="normaltextrun"/>
                <w:rFonts w:ascii="Calibri" w:hAnsi="Calibri"/>
                <w:color w:val="000000"/>
                <w:shd w:val="clear" w:color="auto" w:fill="FFFFFF"/>
              </w:rPr>
            </w:pPr>
          </w:p>
          <w:p w14:paraId="6DAE2FCF" w14:textId="3C7BC8AE" w:rsidR="005F4619" w:rsidRPr="00FE72C3" w:rsidRDefault="00EB2730" w:rsidP="00245E9E">
            <w:pPr>
              <w:rPr>
                <w:rFonts w:ascii="Calibri" w:hAnsi="Calibri"/>
                <w:sz w:val="24"/>
                <w:szCs w:val="24"/>
              </w:rPr>
            </w:pPr>
            <w:r>
              <w:rPr>
                <w:rStyle w:val="normaltextrun"/>
                <w:rFonts w:ascii="Calibri" w:hAnsi="Calibri" w:cs="Calibri"/>
                <w:color w:val="000000"/>
                <w:shd w:val="clear" w:color="auto" w:fill="FFFFFF"/>
              </w:rPr>
              <w:t>Fixed term for 3 years due to funding, contract will be reviewed at end of 3 years with a possibility of renewal of contract.</w:t>
            </w:r>
            <w:r>
              <w:rPr>
                <w:rStyle w:val="eop"/>
                <w:rFonts w:ascii="Calibri" w:hAnsi="Calibri" w:cs="Calibri"/>
                <w:color w:val="000000"/>
                <w:shd w:val="clear" w:color="auto" w:fill="FFFFFF"/>
              </w:rPr>
              <w:t> </w:t>
            </w:r>
          </w:p>
          <w:p w14:paraId="78ECC555" w14:textId="77777777" w:rsidR="001B710A" w:rsidRPr="00FE72C3" w:rsidRDefault="001B710A" w:rsidP="00245E9E">
            <w:pPr>
              <w:rPr>
                <w:rFonts w:ascii="Calibri" w:hAnsi="Calibri"/>
                <w:sz w:val="24"/>
                <w:szCs w:val="24"/>
              </w:rPr>
            </w:pPr>
          </w:p>
          <w:p w14:paraId="4E6D1075" w14:textId="749C7A7E" w:rsidR="005F4619" w:rsidRPr="00FE72C3" w:rsidRDefault="005F4619" w:rsidP="00245E9E">
            <w:pPr>
              <w:rPr>
                <w:rFonts w:ascii="Calibri" w:hAnsi="Calibri"/>
                <w:sz w:val="24"/>
                <w:szCs w:val="24"/>
              </w:rPr>
            </w:pPr>
            <w:r w:rsidRPr="00FE72C3">
              <w:rPr>
                <w:rFonts w:ascii="Calibri" w:hAnsi="Calibri"/>
                <w:sz w:val="24"/>
                <w:szCs w:val="24"/>
              </w:rPr>
              <w:t xml:space="preserve">Core office hours are 9am until 5.15pm Monday to Thursday and from 9am to 5pm on Fridays with an hour unpaid lunch break taken as appropriate. </w:t>
            </w:r>
            <w:r w:rsidR="00DE2D13" w:rsidRPr="00FE72C3">
              <w:rPr>
                <w:rFonts w:ascii="Calibri" w:hAnsi="Calibri"/>
                <w:sz w:val="24"/>
                <w:szCs w:val="24"/>
              </w:rPr>
              <w:t xml:space="preserve">Some </w:t>
            </w:r>
            <w:r w:rsidR="001B710A" w:rsidRPr="00FE72C3">
              <w:rPr>
                <w:rFonts w:ascii="Calibri" w:hAnsi="Calibri"/>
                <w:sz w:val="24"/>
                <w:szCs w:val="24"/>
              </w:rPr>
              <w:t xml:space="preserve">(but not frequent) </w:t>
            </w:r>
            <w:r w:rsidR="00DE2D13" w:rsidRPr="00FE72C3">
              <w:rPr>
                <w:rFonts w:ascii="Calibri" w:hAnsi="Calibri"/>
                <w:sz w:val="24"/>
                <w:szCs w:val="24"/>
              </w:rPr>
              <w:t xml:space="preserve">evening and weekend work </w:t>
            </w:r>
            <w:r w:rsidR="001B710A" w:rsidRPr="00FE72C3">
              <w:rPr>
                <w:rFonts w:ascii="Calibri" w:hAnsi="Calibri"/>
                <w:sz w:val="24"/>
                <w:szCs w:val="24"/>
              </w:rPr>
              <w:t>may</w:t>
            </w:r>
            <w:r w:rsidR="00DE2D13" w:rsidRPr="00FE72C3">
              <w:rPr>
                <w:rFonts w:ascii="Calibri" w:hAnsi="Calibri"/>
                <w:sz w:val="24"/>
                <w:szCs w:val="24"/>
              </w:rPr>
              <w:t xml:space="preserve"> be required.</w:t>
            </w:r>
            <w:r w:rsidR="00460465" w:rsidRPr="00FE72C3">
              <w:rPr>
                <w:rFonts w:ascii="Calibri" w:hAnsi="Calibri"/>
                <w:sz w:val="24"/>
                <w:szCs w:val="24"/>
              </w:rPr>
              <w:t xml:space="preserve"> </w:t>
            </w:r>
            <w:r w:rsidR="001B710A" w:rsidRPr="00FE72C3">
              <w:rPr>
                <w:rFonts w:ascii="Calibri" w:hAnsi="Calibri"/>
                <w:sz w:val="24"/>
                <w:szCs w:val="24"/>
              </w:rPr>
              <w:t>Hybrid</w:t>
            </w:r>
            <w:r w:rsidR="00FE72C3" w:rsidRPr="00FE72C3">
              <w:rPr>
                <w:rFonts w:ascii="Calibri" w:hAnsi="Calibri"/>
                <w:sz w:val="24"/>
                <w:szCs w:val="24"/>
              </w:rPr>
              <w:t xml:space="preserve"> and </w:t>
            </w:r>
            <w:r w:rsidR="00B23B39">
              <w:rPr>
                <w:rFonts w:ascii="Calibri" w:hAnsi="Calibri"/>
                <w:sz w:val="24"/>
                <w:szCs w:val="24"/>
              </w:rPr>
              <w:t>f</w:t>
            </w:r>
            <w:r w:rsidR="00460465" w:rsidRPr="00FE72C3">
              <w:rPr>
                <w:rFonts w:ascii="Calibri" w:hAnsi="Calibri"/>
                <w:sz w:val="24"/>
                <w:szCs w:val="24"/>
              </w:rPr>
              <w:t>lexible working will be considered</w:t>
            </w:r>
            <w:r w:rsidR="00EB2730">
              <w:rPr>
                <w:rFonts w:ascii="Calibri" w:hAnsi="Calibri"/>
                <w:sz w:val="24"/>
                <w:szCs w:val="24"/>
              </w:rPr>
              <w:t>.</w:t>
            </w:r>
          </w:p>
          <w:p w14:paraId="491D46E0" w14:textId="77777777" w:rsidR="005F4619" w:rsidRPr="00FE72C3" w:rsidRDefault="005F4619" w:rsidP="00245E9E">
            <w:pPr>
              <w:rPr>
                <w:rFonts w:ascii="Calibri" w:hAnsi="Calibri"/>
                <w:sz w:val="24"/>
                <w:szCs w:val="24"/>
              </w:rPr>
            </w:pPr>
          </w:p>
        </w:tc>
      </w:tr>
      <w:tr w:rsidR="00FE72C3" w:rsidRPr="00FE72C3" w14:paraId="0F124523" w14:textId="77777777" w:rsidTr="00245E9E">
        <w:tc>
          <w:tcPr>
            <w:tcW w:w="2448" w:type="dxa"/>
            <w:shd w:val="clear" w:color="auto" w:fill="auto"/>
          </w:tcPr>
          <w:p w14:paraId="1AF16203" w14:textId="77777777" w:rsidR="005F4619" w:rsidRPr="00FE72C3" w:rsidRDefault="005F4619" w:rsidP="00245E9E">
            <w:pPr>
              <w:rPr>
                <w:rFonts w:ascii="Calibri" w:hAnsi="Calibri"/>
                <w:sz w:val="24"/>
                <w:szCs w:val="24"/>
              </w:rPr>
            </w:pPr>
            <w:r w:rsidRPr="00FE72C3">
              <w:rPr>
                <w:rFonts w:ascii="Calibri" w:hAnsi="Calibri"/>
                <w:sz w:val="24"/>
                <w:szCs w:val="24"/>
              </w:rPr>
              <w:t>Salary</w:t>
            </w:r>
          </w:p>
        </w:tc>
        <w:tc>
          <w:tcPr>
            <w:tcW w:w="6120" w:type="dxa"/>
            <w:shd w:val="clear" w:color="auto" w:fill="auto"/>
          </w:tcPr>
          <w:p w14:paraId="3949CEE1" w14:textId="1AE6CE46" w:rsidR="005F4619" w:rsidRPr="00FE72C3" w:rsidRDefault="005F4619" w:rsidP="00245E9E">
            <w:pPr>
              <w:rPr>
                <w:rFonts w:ascii="Calibri" w:hAnsi="Calibri"/>
                <w:bCs/>
                <w:sz w:val="24"/>
                <w:szCs w:val="24"/>
              </w:rPr>
            </w:pPr>
            <w:r w:rsidRPr="00FE72C3">
              <w:rPr>
                <w:rFonts w:ascii="Calibri" w:hAnsi="Calibri"/>
                <w:bCs/>
                <w:sz w:val="24"/>
                <w:szCs w:val="24"/>
              </w:rPr>
              <w:t>£</w:t>
            </w:r>
            <w:r w:rsidR="00EB2730">
              <w:rPr>
                <w:rFonts w:ascii="Calibri" w:hAnsi="Calibri"/>
                <w:bCs/>
                <w:sz w:val="24"/>
                <w:szCs w:val="24"/>
              </w:rPr>
              <w:t>25,000</w:t>
            </w:r>
            <w:r w:rsidR="00177914" w:rsidRPr="00FE72C3">
              <w:rPr>
                <w:rFonts w:ascii="Calibri" w:hAnsi="Calibri"/>
                <w:bCs/>
                <w:sz w:val="24"/>
                <w:szCs w:val="24"/>
              </w:rPr>
              <w:t xml:space="preserve"> </w:t>
            </w:r>
            <w:r w:rsidRPr="00FE72C3">
              <w:rPr>
                <w:rFonts w:ascii="Calibri" w:hAnsi="Calibri"/>
                <w:bCs/>
                <w:sz w:val="24"/>
                <w:szCs w:val="24"/>
              </w:rPr>
              <w:t>per annum</w:t>
            </w:r>
            <w:r w:rsidR="00EB2730">
              <w:rPr>
                <w:rFonts w:ascii="Calibri" w:hAnsi="Calibri"/>
                <w:bCs/>
                <w:sz w:val="24"/>
                <w:szCs w:val="24"/>
              </w:rPr>
              <w:t>, pro rata. Actual salary £6945 per annum.</w:t>
            </w:r>
          </w:p>
          <w:p w14:paraId="5F926AA6" w14:textId="77777777" w:rsidR="005F4619" w:rsidRPr="00FE72C3" w:rsidRDefault="005F4619" w:rsidP="00245E9E">
            <w:pPr>
              <w:rPr>
                <w:rFonts w:ascii="Calibri" w:hAnsi="Calibri"/>
                <w:sz w:val="24"/>
                <w:szCs w:val="24"/>
              </w:rPr>
            </w:pPr>
          </w:p>
        </w:tc>
      </w:tr>
      <w:tr w:rsidR="00FE72C3" w:rsidRPr="00FE72C3" w14:paraId="6EEF402F" w14:textId="77777777" w:rsidTr="00245E9E">
        <w:tc>
          <w:tcPr>
            <w:tcW w:w="2448" w:type="dxa"/>
            <w:shd w:val="clear" w:color="auto" w:fill="auto"/>
          </w:tcPr>
          <w:p w14:paraId="4AF31998" w14:textId="77777777" w:rsidR="005F4619" w:rsidRPr="00FE72C3" w:rsidRDefault="005F4619" w:rsidP="00245E9E">
            <w:pPr>
              <w:rPr>
                <w:rFonts w:ascii="Calibri" w:hAnsi="Calibri"/>
                <w:sz w:val="24"/>
                <w:szCs w:val="24"/>
              </w:rPr>
            </w:pPr>
            <w:r w:rsidRPr="00FE72C3">
              <w:rPr>
                <w:rFonts w:ascii="Calibri" w:hAnsi="Calibri"/>
                <w:sz w:val="24"/>
                <w:szCs w:val="24"/>
              </w:rPr>
              <w:t>Pension</w:t>
            </w:r>
          </w:p>
        </w:tc>
        <w:tc>
          <w:tcPr>
            <w:tcW w:w="6120" w:type="dxa"/>
            <w:shd w:val="clear" w:color="auto" w:fill="auto"/>
          </w:tcPr>
          <w:p w14:paraId="6B29B9CD" w14:textId="4448C7A4" w:rsidR="005F4619" w:rsidRPr="00FE72C3" w:rsidRDefault="005F4619" w:rsidP="00245E9E">
            <w:pPr>
              <w:rPr>
                <w:rFonts w:ascii="Calibri" w:hAnsi="Calibri"/>
                <w:sz w:val="24"/>
                <w:szCs w:val="24"/>
              </w:rPr>
            </w:pPr>
            <w:r w:rsidRPr="00FE72C3">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3AC9E8A8" w14:textId="77777777" w:rsidR="005F4619" w:rsidRPr="00FE72C3" w:rsidRDefault="005F4619" w:rsidP="00245E9E">
            <w:pPr>
              <w:rPr>
                <w:rFonts w:ascii="Calibri" w:hAnsi="Calibri"/>
                <w:sz w:val="24"/>
                <w:szCs w:val="24"/>
              </w:rPr>
            </w:pPr>
          </w:p>
        </w:tc>
      </w:tr>
      <w:tr w:rsidR="00FE72C3" w:rsidRPr="00FE72C3" w14:paraId="73CCCCC3" w14:textId="77777777" w:rsidTr="00245E9E">
        <w:tc>
          <w:tcPr>
            <w:tcW w:w="2448" w:type="dxa"/>
            <w:shd w:val="clear" w:color="auto" w:fill="auto"/>
          </w:tcPr>
          <w:p w14:paraId="6B7E2C07" w14:textId="77777777" w:rsidR="005F4619" w:rsidRPr="00FE72C3" w:rsidRDefault="005F4619" w:rsidP="00245E9E">
            <w:pPr>
              <w:rPr>
                <w:rFonts w:ascii="Calibri" w:hAnsi="Calibri"/>
                <w:sz w:val="24"/>
                <w:szCs w:val="24"/>
              </w:rPr>
            </w:pPr>
            <w:r w:rsidRPr="00FE72C3">
              <w:rPr>
                <w:rFonts w:ascii="Calibri" w:hAnsi="Calibri"/>
                <w:sz w:val="24"/>
                <w:szCs w:val="24"/>
              </w:rPr>
              <w:t>Holiday</w:t>
            </w:r>
          </w:p>
        </w:tc>
        <w:tc>
          <w:tcPr>
            <w:tcW w:w="6120" w:type="dxa"/>
            <w:shd w:val="clear" w:color="auto" w:fill="auto"/>
          </w:tcPr>
          <w:p w14:paraId="626C0A8B" w14:textId="5827B0E0" w:rsidR="005F4619" w:rsidRPr="00FE72C3" w:rsidRDefault="005F4619" w:rsidP="00245E9E">
            <w:pPr>
              <w:rPr>
                <w:rFonts w:ascii="Calibri" w:hAnsi="Calibri"/>
                <w:sz w:val="24"/>
                <w:szCs w:val="24"/>
              </w:rPr>
            </w:pPr>
            <w:r w:rsidRPr="00FE72C3">
              <w:rPr>
                <w:rFonts w:ascii="Calibri" w:hAnsi="Calibri"/>
                <w:sz w:val="24"/>
                <w:szCs w:val="24"/>
              </w:rPr>
              <w:t>25 days per calendar year plus bank holidays</w:t>
            </w:r>
            <w:r w:rsidR="00EB2730">
              <w:rPr>
                <w:rFonts w:ascii="Calibri" w:hAnsi="Calibri"/>
                <w:sz w:val="24"/>
                <w:szCs w:val="24"/>
              </w:rPr>
              <w:t xml:space="preserve"> (pro-rata for part-time staff)</w:t>
            </w:r>
          </w:p>
          <w:p w14:paraId="65DD5607" w14:textId="77777777" w:rsidR="005F4619" w:rsidRPr="00FE72C3" w:rsidRDefault="005F4619" w:rsidP="00245E9E">
            <w:pPr>
              <w:rPr>
                <w:rFonts w:ascii="Calibri" w:hAnsi="Calibri"/>
                <w:sz w:val="24"/>
                <w:szCs w:val="24"/>
              </w:rPr>
            </w:pPr>
            <w:r w:rsidRPr="00FE72C3">
              <w:rPr>
                <w:rFonts w:ascii="Calibri" w:hAnsi="Calibri"/>
                <w:sz w:val="24"/>
                <w:szCs w:val="24"/>
              </w:rPr>
              <w:t>The holiday year runs from 1 January to 31 December.</w:t>
            </w:r>
          </w:p>
          <w:p w14:paraId="773A3B15" w14:textId="2ADB18B3" w:rsidR="005F4619" w:rsidRPr="00FE72C3" w:rsidRDefault="005F4619" w:rsidP="00245E9E">
            <w:pPr>
              <w:rPr>
                <w:rFonts w:ascii="Calibri" w:hAnsi="Calibri"/>
                <w:sz w:val="24"/>
                <w:szCs w:val="24"/>
              </w:rPr>
            </w:pPr>
            <w:r w:rsidRPr="00FE72C3">
              <w:rPr>
                <w:rFonts w:ascii="Calibri" w:hAnsi="Calibri"/>
                <w:sz w:val="24"/>
                <w:szCs w:val="24"/>
              </w:rPr>
              <w:t xml:space="preserve">Additional discretionary days are </w:t>
            </w:r>
            <w:r w:rsidR="00EB2730">
              <w:rPr>
                <w:rFonts w:ascii="Calibri" w:hAnsi="Calibri"/>
                <w:sz w:val="24"/>
                <w:szCs w:val="24"/>
              </w:rPr>
              <w:t>given</w:t>
            </w:r>
            <w:r w:rsidRPr="00FE72C3">
              <w:rPr>
                <w:rFonts w:ascii="Calibri" w:hAnsi="Calibri"/>
                <w:sz w:val="24"/>
                <w:szCs w:val="24"/>
              </w:rPr>
              <w:t xml:space="preserve"> at Christmas and Easter.</w:t>
            </w:r>
          </w:p>
          <w:p w14:paraId="0FF98E17" w14:textId="77777777" w:rsidR="005F4619" w:rsidRPr="00FE72C3" w:rsidRDefault="005F4619" w:rsidP="00245E9E">
            <w:pPr>
              <w:rPr>
                <w:rFonts w:ascii="Calibri" w:hAnsi="Calibri"/>
                <w:sz w:val="24"/>
                <w:szCs w:val="24"/>
              </w:rPr>
            </w:pPr>
          </w:p>
        </w:tc>
      </w:tr>
      <w:tr w:rsidR="00FE72C3" w:rsidRPr="00FE72C3" w14:paraId="412A7BFC" w14:textId="77777777" w:rsidTr="00245E9E">
        <w:tc>
          <w:tcPr>
            <w:tcW w:w="2448" w:type="dxa"/>
            <w:shd w:val="clear" w:color="auto" w:fill="auto"/>
          </w:tcPr>
          <w:p w14:paraId="12D84ED4" w14:textId="77777777" w:rsidR="005F4619" w:rsidRPr="00FE72C3" w:rsidRDefault="005F4619" w:rsidP="00245E9E">
            <w:pPr>
              <w:rPr>
                <w:rFonts w:ascii="Calibri" w:hAnsi="Calibri"/>
                <w:sz w:val="24"/>
                <w:szCs w:val="24"/>
              </w:rPr>
            </w:pPr>
            <w:r w:rsidRPr="00FE72C3">
              <w:rPr>
                <w:rFonts w:ascii="Calibri" w:hAnsi="Calibri"/>
                <w:sz w:val="24"/>
                <w:szCs w:val="24"/>
              </w:rPr>
              <w:t>Expenses</w:t>
            </w:r>
          </w:p>
        </w:tc>
        <w:tc>
          <w:tcPr>
            <w:tcW w:w="6120" w:type="dxa"/>
            <w:shd w:val="clear" w:color="auto" w:fill="auto"/>
          </w:tcPr>
          <w:p w14:paraId="0F54C368" w14:textId="77777777" w:rsidR="005F4619" w:rsidRPr="00FE72C3" w:rsidRDefault="005F4619" w:rsidP="00245E9E">
            <w:pPr>
              <w:rPr>
                <w:rFonts w:ascii="Calibri" w:hAnsi="Calibri"/>
                <w:sz w:val="24"/>
                <w:szCs w:val="24"/>
              </w:rPr>
            </w:pPr>
            <w:r w:rsidRPr="00FE72C3">
              <w:rPr>
                <w:rFonts w:ascii="Calibri" w:hAnsi="Calibri"/>
                <w:sz w:val="24"/>
                <w:szCs w:val="24"/>
              </w:rPr>
              <w:t>All reasonable working expenses will be met at the agreed Diocesan rates.</w:t>
            </w:r>
          </w:p>
          <w:p w14:paraId="41D91C96" w14:textId="77777777" w:rsidR="005F4619" w:rsidRPr="00FE72C3" w:rsidRDefault="005F4619" w:rsidP="00245E9E">
            <w:pPr>
              <w:rPr>
                <w:rFonts w:ascii="Calibri" w:hAnsi="Calibri"/>
                <w:sz w:val="24"/>
                <w:szCs w:val="24"/>
              </w:rPr>
            </w:pPr>
          </w:p>
        </w:tc>
      </w:tr>
      <w:tr w:rsidR="00FE72C3" w:rsidRPr="00FE72C3" w14:paraId="5308F980" w14:textId="77777777" w:rsidTr="00245E9E">
        <w:tc>
          <w:tcPr>
            <w:tcW w:w="2448" w:type="dxa"/>
            <w:shd w:val="clear" w:color="auto" w:fill="auto"/>
          </w:tcPr>
          <w:p w14:paraId="15E3560E" w14:textId="77777777" w:rsidR="005F4619" w:rsidRPr="00FE72C3" w:rsidRDefault="005F4619" w:rsidP="00245E9E">
            <w:pPr>
              <w:rPr>
                <w:rFonts w:ascii="Calibri" w:hAnsi="Calibri"/>
                <w:sz w:val="24"/>
                <w:szCs w:val="24"/>
              </w:rPr>
            </w:pPr>
            <w:r w:rsidRPr="00FE72C3">
              <w:rPr>
                <w:rFonts w:ascii="Calibri" w:hAnsi="Calibri"/>
                <w:sz w:val="24"/>
                <w:szCs w:val="24"/>
              </w:rPr>
              <w:t>Probation</w:t>
            </w:r>
          </w:p>
        </w:tc>
        <w:tc>
          <w:tcPr>
            <w:tcW w:w="6120" w:type="dxa"/>
            <w:shd w:val="clear" w:color="auto" w:fill="auto"/>
          </w:tcPr>
          <w:p w14:paraId="3DA5243F" w14:textId="27D54D3D" w:rsidR="005F4619" w:rsidRPr="00FE72C3" w:rsidRDefault="005F4619" w:rsidP="00E1441F">
            <w:pPr>
              <w:rPr>
                <w:rFonts w:ascii="Calibri" w:hAnsi="Calibri"/>
                <w:sz w:val="24"/>
                <w:szCs w:val="24"/>
              </w:rPr>
            </w:pPr>
            <w:r w:rsidRPr="00FE72C3">
              <w:rPr>
                <w:rFonts w:ascii="Calibri" w:hAnsi="Calibri"/>
                <w:sz w:val="24"/>
                <w:szCs w:val="24"/>
              </w:rPr>
              <w:t>This post will be subject to a probationary period.</w:t>
            </w:r>
          </w:p>
          <w:p w14:paraId="4D6912F4" w14:textId="274282EA" w:rsidR="00460465" w:rsidRPr="00FE72C3" w:rsidRDefault="00460465" w:rsidP="00E1441F">
            <w:pPr>
              <w:rPr>
                <w:rFonts w:ascii="Calibri" w:hAnsi="Calibri"/>
                <w:sz w:val="24"/>
                <w:szCs w:val="24"/>
              </w:rPr>
            </w:pPr>
          </w:p>
        </w:tc>
      </w:tr>
      <w:tr w:rsidR="00FE72C3" w:rsidRPr="00FE72C3" w14:paraId="420F6B05" w14:textId="77777777" w:rsidTr="00245E9E">
        <w:tc>
          <w:tcPr>
            <w:tcW w:w="2448" w:type="dxa"/>
            <w:shd w:val="clear" w:color="auto" w:fill="auto"/>
          </w:tcPr>
          <w:p w14:paraId="09896412" w14:textId="27FFDAEF" w:rsidR="003268DA" w:rsidRPr="00FE72C3" w:rsidRDefault="003268DA" w:rsidP="00245E9E">
            <w:pPr>
              <w:rPr>
                <w:rFonts w:ascii="Calibri" w:hAnsi="Calibri"/>
                <w:sz w:val="24"/>
                <w:szCs w:val="24"/>
              </w:rPr>
            </w:pPr>
          </w:p>
        </w:tc>
        <w:tc>
          <w:tcPr>
            <w:tcW w:w="6120" w:type="dxa"/>
            <w:shd w:val="clear" w:color="auto" w:fill="auto"/>
          </w:tcPr>
          <w:p w14:paraId="76D0C480" w14:textId="324F50A3" w:rsidR="003268DA" w:rsidRPr="00FE72C3" w:rsidRDefault="003268DA" w:rsidP="00E1441F">
            <w:pPr>
              <w:rPr>
                <w:rFonts w:ascii="Calibri" w:hAnsi="Calibri"/>
                <w:sz w:val="24"/>
                <w:szCs w:val="24"/>
              </w:rPr>
            </w:pPr>
          </w:p>
        </w:tc>
      </w:tr>
    </w:tbl>
    <w:p w14:paraId="1A587BB1" w14:textId="1D65B29A" w:rsidR="0030787F" w:rsidRPr="001B710A" w:rsidRDefault="00A66274" w:rsidP="00CE1AB2">
      <w:pPr>
        <w:jc w:val="center"/>
        <w:rPr>
          <w:rFonts w:ascii="Calibri" w:hAnsi="Calibri"/>
          <w:b/>
          <w:bCs/>
          <w:color w:val="FF0000"/>
          <w:sz w:val="24"/>
          <w:szCs w:val="24"/>
        </w:rPr>
      </w:pPr>
      <w:r>
        <w:rPr>
          <w:rFonts w:ascii="Calibri" w:hAnsi="Calibri"/>
          <w:b/>
          <w:bCs/>
          <w:noProof/>
          <w:color w:val="FF0000"/>
          <w:sz w:val="24"/>
          <w:szCs w:val="24"/>
        </w:rPr>
        <w:drawing>
          <wp:inline distT="0" distB="0" distL="0" distR="0" wp14:anchorId="20D1710F" wp14:editId="7B514EF9">
            <wp:extent cx="3218823" cy="1401431"/>
            <wp:effectExtent l="0" t="0" r="63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9363" cy="1414728"/>
                    </a:xfrm>
                    <a:prstGeom prst="rect">
                      <a:avLst/>
                    </a:prstGeom>
                    <a:noFill/>
                  </pic:spPr>
                </pic:pic>
              </a:graphicData>
            </a:graphic>
          </wp:inline>
        </w:drawing>
      </w:r>
    </w:p>
    <w:sectPr w:rsidR="0030787F" w:rsidRPr="001B710A" w:rsidSect="00DA6C02">
      <w:footerReference w:type="default" r:id="rId19"/>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E5893" w14:textId="77777777" w:rsidR="00FD4D5F" w:rsidRDefault="00FD4D5F" w:rsidP="008E2B94">
      <w:r>
        <w:separator/>
      </w:r>
    </w:p>
  </w:endnote>
  <w:endnote w:type="continuationSeparator" w:id="0">
    <w:p w14:paraId="6BE8090C" w14:textId="77777777" w:rsidR="00FD4D5F" w:rsidRDefault="00FD4D5F" w:rsidP="008E2B94">
      <w:r>
        <w:continuationSeparator/>
      </w:r>
    </w:p>
  </w:endnote>
  <w:endnote w:type="continuationNotice" w:id="1">
    <w:p w14:paraId="0304CB3D" w14:textId="77777777" w:rsidR="00141B73" w:rsidRDefault="00141B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hruti">
    <w:panose1 w:val="02000500000000000000"/>
    <w:charset w:val="00"/>
    <w:family w:val="swiss"/>
    <w:pitch w:val="variable"/>
    <w:sig w:usb0="00040003" w:usb1="00000000" w:usb2="00000000" w:usb3="00000000" w:csb0="00000001" w:csb1="00000000"/>
  </w:font>
  <w:font w:name="RotisSemiSerif">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5C5024F1" w14:textId="77777777" w:rsidR="00C101B6" w:rsidRDefault="00C101B6">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sidR="00064400">
          <w:rPr>
            <w:rFonts w:asciiTheme="minorHAnsi" w:hAnsiTheme="minorHAnsi"/>
            <w:noProof/>
            <w:sz w:val="24"/>
          </w:rPr>
          <w:t>9</w:t>
        </w:r>
        <w:r w:rsidRPr="001A0EF7">
          <w:rPr>
            <w:rFonts w:asciiTheme="minorHAnsi" w:hAnsiTheme="minorHAnsi"/>
            <w:noProof/>
            <w:sz w:val="24"/>
          </w:rPr>
          <w:fldChar w:fldCharType="end"/>
        </w:r>
      </w:p>
    </w:sdtContent>
  </w:sdt>
  <w:p w14:paraId="09A60600" w14:textId="77777777" w:rsidR="00C101B6" w:rsidRDefault="00C10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95F34" w14:textId="77777777" w:rsidR="00FD4D5F" w:rsidRDefault="00FD4D5F" w:rsidP="008E2B94">
      <w:r>
        <w:separator/>
      </w:r>
    </w:p>
  </w:footnote>
  <w:footnote w:type="continuationSeparator" w:id="0">
    <w:p w14:paraId="0ADEC24B" w14:textId="77777777" w:rsidR="00FD4D5F" w:rsidRDefault="00FD4D5F" w:rsidP="008E2B94">
      <w:r>
        <w:continuationSeparator/>
      </w:r>
    </w:p>
  </w:footnote>
  <w:footnote w:type="continuationNotice" w:id="1">
    <w:p w14:paraId="3D686E0D" w14:textId="77777777" w:rsidR="00141B73" w:rsidRDefault="00141B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2A8D"/>
    <w:multiLevelType w:val="hybridMultilevel"/>
    <w:tmpl w:val="9042DD92"/>
    <w:lvl w:ilvl="0" w:tplc="25E2A254">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EB5E1F"/>
    <w:multiLevelType w:val="hybridMultilevel"/>
    <w:tmpl w:val="3312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02914"/>
    <w:multiLevelType w:val="hybridMultilevel"/>
    <w:tmpl w:val="7C0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E7A1E"/>
    <w:multiLevelType w:val="multilevel"/>
    <w:tmpl w:val="A69C1766"/>
    <w:lvl w:ilvl="0">
      <w:start w:val="1"/>
      <w:numFmt w:val="bullet"/>
      <w:lvlText w:val=""/>
      <w:lvlJc w:val="left"/>
      <w:pPr>
        <w:tabs>
          <w:tab w:val="num" w:pos="720"/>
        </w:tabs>
        <w:ind w:left="170" w:firstLine="19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110D8"/>
    <w:multiLevelType w:val="hybridMultilevel"/>
    <w:tmpl w:val="DBE0AC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22295"/>
    <w:multiLevelType w:val="hybridMultilevel"/>
    <w:tmpl w:val="C16E17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5251A46"/>
    <w:multiLevelType w:val="hybridMultilevel"/>
    <w:tmpl w:val="67FC85B6"/>
    <w:lvl w:ilvl="0" w:tplc="C4100E00">
      <w:start w:val="1"/>
      <w:numFmt w:val="bullet"/>
      <w:lvlText w:val=""/>
      <w:lvlJc w:val="left"/>
      <w:pPr>
        <w:tabs>
          <w:tab w:val="num" w:pos="340"/>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A6032CB"/>
    <w:multiLevelType w:val="hybridMultilevel"/>
    <w:tmpl w:val="9194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981A64"/>
    <w:multiLevelType w:val="hybridMultilevel"/>
    <w:tmpl w:val="4B4E3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C95448"/>
    <w:multiLevelType w:val="hybridMultilevel"/>
    <w:tmpl w:val="A70E788A"/>
    <w:lvl w:ilvl="0" w:tplc="C958EFD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5E705B"/>
    <w:multiLevelType w:val="hybridMultilevel"/>
    <w:tmpl w:val="4A9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0D64973"/>
    <w:multiLevelType w:val="hybridMultilevel"/>
    <w:tmpl w:val="21F893D2"/>
    <w:lvl w:ilvl="0" w:tplc="5CBAE924">
      <w:start w:val="1"/>
      <w:numFmt w:val="decimal"/>
      <w:lvlText w:val="%1."/>
      <w:lvlJc w:val="left"/>
      <w:pPr>
        <w:ind w:left="927" w:hanging="360"/>
      </w:pPr>
      <w:rPr>
        <w:rFonts w:asciiTheme="minorHAnsi" w:hAnsiTheme="minorHAnsi" w:cstheme="minorHAnsi" w:hint="default"/>
        <w:b w:val="0"/>
        <w:bCs w:val="0"/>
        <w:sz w:val="24"/>
        <w:szCs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67AD274C"/>
    <w:multiLevelType w:val="hybridMultilevel"/>
    <w:tmpl w:val="A892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AA34D9"/>
    <w:multiLevelType w:val="hybridMultilevel"/>
    <w:tmpl w:val="89784A0E"/>
    <w:lvl w:ilvl="0" w:tplc="5FC0B0C0">
      <w:start w:val="1"/>
      <w:numFmt w:val="bullet"/>
      <w:lvlText w:val=""/>
      <w:lvlJc w:val="left"/>
      <w:pPr>
        <w:ind w:left="284" w:hanging="284"/>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E084828"/>
    <w:multiLevelType w:val="hybridMultilevel"/>
    <w:tmpl w:val="B6348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7548153">
    <w:abstractNumId w:val="3"/>
  </w:num>
  <w:num w:numId="2" w16cid:durableId="148180904">
    <w:abstractNumId w:val="8"/>
  </w:num>
  <w:num w:numId="3" w16cid:durableId="206576714">
    <w:abstractNumId w:val="0"/>
  </w:num>
  <w:num w:numId="4" w16cid:durableId="925839792">
    <w:abstractNumId w:val="12"/>
  </w:num>
  <w:num w:numId="5" w16cid:durableId="1838691779">
    <w:abstractNumId w:val="11"/>
  </w:num>
  <w:num w:numId="6" w16cid:durableId="639112372">
    <w:abstractNumId w:val="6"/>
  </w:num>
  <w:num w:numId="7" w16cid:durableId="1078022570">
    <w:abstractNumId w:val="15"/>
  </w:num>
  <w:num w:numId="8" w16cid:durableId="1523980139">
    <w:abstractNumId w:val="7"/>
  </w:num>
  <w:num w:numId="9" w16cid:durableId="2130859501">
    <w:abstractNumId w:val="1"/>
  </w:num>
  <w:num w:numId="10" w16cid:durableId="131989645">
    <w:abstractNumId w:val="10"/>
  </w:num>
  <w:num w:numId="11" w16cid:durableId="1155419153">
    <w:abstractNumId w:val="2"/>
  </w:num>
  <w:num w:numId="12" w16cid:durableId="1773084960">
    <w:abstractNumId w:val="4"/>
  </w:num>
  <w:num w:numId="13" w16cid:durableId="755908392">
    <w:abstractNumId w:val="9"/>
  </w:num>
  <w:num w:numId="14" w16cid:durableId="1213031553">
    <w:abstractNumId w:val="14"/>
  </w:num>
  <w:num w:numId="15" w16cid:durableId="390660455">
    <w:abstractNumId w:val="17"/>
  </w:num>
  <w:num w:numId="16" w16cid:durableId="1502237468">
    <w:abstractNumId w:val="5"/>
  </w:num>
  <w:num w:numId="17" w16cid:durableId="656031329">
    <w:abstractNumId w:val="16"/>
  </w:num>
  <w:num w:numId="18" w16cid:durableId="1045108449">
    <w:abstractNumId w:val="13"/>
  </w:num>
  <w:num w:numId="19" w16cid:durableId="1076317864">
    <w:abstractNumId w:val="10"/>
  </w:num>
  <w:num w:numId="20" w16cid:durableId="151502633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043A4"/>
    <w:rsid w:val="00023DD2"/>
    <w:rsid w:val="00024BCF"/>
    <w:rsid w:val="00026577"/>
    <w:rsid w:val="00044983"/>
    <w:rsid w:val="00064400"/>
    <w:rsid w:val="000660BA"/>
    <w:rsid w:val="00071FE2"/>
    <w:rsid w:val="000855C0"/>
    <w:rsid w:val="00086828"/>
    <w:rsid w:val="00090699"/>
    <w:rsid w:val="000A39C1"/>
    <w:rsid w:val="000A50E6"/>
    <w:rsid w:val="000C02CC"/>
    <w:rsid w:val="000D68F1"/>
    <w:rsid w:val="000E11B3"/>
    <w:rsid w:val="000E37E8"/>
    <w:rsid w:val="000F4632"/>
    <w:rsid w:val="00107A4C"/>
    <w:rsid w:val="00113A16"/>
    <w:rsid w:val="00125E58"/>
    <w:rsid w:val="00131046"/>
    <w:rsid w:val="00134B60"/>
    <w:rsid w:val="00141B73"/>
    <w:rsid w:val="00156B39"/>
    <w:rsid w:val="00167CAB"/>
    <w:rsid w:val="00177914"/>
    <w:rsid w:val="00177C58"/>
    <w:rsid w:val="001822FC"/>
    <w:rsid w:val="00187D2E"/>
    <w:rsid w:val="0019518C"/>
    <w:rsid w:val="001A04AD"/>
    <w:rsid w:val="001A0EF7"/>
    <w:rsid w:val="001A3584"/>
    <w:rsid w:val="001A4044"/>
    <w:rsid w:val="001A732F"/>
    <w:rsid w:val="001A73FD"/>
    <w:rsid w:val="001B710A"/>
    <w:rsid w:val="001C1CFA"/>
    <w:rsid w:val="001E2417"/>
    <w:rsid w:val="001F1F54"/>
    <w:rsid w:val="001F2793"/>
    <w:rsid w:val="0020294B"/>
    <w:rsid w:val="00215994"/>
    <w:rsid w:val="0021661F"/>
    <w:rsid w:val="00222C57"/>
    <w:rsid w:val="00224D7C"/>
    <w:rsid w:val="00240292"/>
    <w:rsid w:val="002573C8"/>
    <w:rsid w:val="00260B8E"/>
    <w:rsid w:val="00260C9F"/>
    <w:rsid w:val="00282262"/>
    <w:rsid w:val="00290143"/>
    <w:rsid w:val="002A2742"/>
    <w:rsid w:val="002A4D3F"/>
    <w:rsid w:val="002E604B"/>
    <w:rsid w:val="002E786F"/>
    <w:rsid w:val="002F42DE"/>
    <w:rsid w:val="0030787F"/>
    <w:rsid w:val="00323FF7"/>
    <w:rsid w:val="00324701"/>
    <w:rsid w:val="003268DA"/>
    <w:rsid w:val="00327EBF"/>
    <w:rsid w:val="003450B8"/>
    <w:rsid w:val="003464A4"/>
    <w:rsid w:val="003479A8"/>
    <w:rsid w:val="00370E24"/>
    <w:rsid w:val="003813DE"/>
    <w:rsid w:val="00396D05"/>
    <w:rsid w:val="003A0239"/>
    <w:rsid w:val="003A34D6"/>
    <w:rsid w:val="003B45C3"/>
    <w:rsid w:val="003B469A"/>
    <w:rsid w:val="003B72B1"/>
    <w:rsid w:val="003D751A"/>
    <w:rsid w:val="003E5A93"/>
    <w:rsid w:val="003E6054"/>
    <w:rsid w:val="003F0FB9"/>
    <w:rsid w:val="003F3F53"/>
    <w:rsid w:val="00404079"/>
    <w:rsid w:val="004040DB"/>
    <w:rsid w:val="0041344D"/>
    <w:rsid w:val="00413B1D"/>
    <w:rsid w:val="00414361"/>
    <w:rsid w:val="00416E50"/>
    <w:rsid w:val="00421169"/>
    <w:rsid w:val="004449E5"/>
    <w:rsid w:val="004510AE"/>
    <w:rsid w:val="00460465"/>
    <w:rsid w:val="00465D3F"/>
    <w:rsid w:val="00471B20"/>
    <w:rsid w:val="0047526F"/>
    <w:rsid w:val="00475442"/>
    <w:rsid w:val="004832BC"/>
    <w:rsid w:val="004901F8"/>
    <w:rsid w:val="0049211E"/>
    <w:rsid w:val="004930F6"/>
    <w:rsid w:val="004B1CF9"/>
    <w:rsid w:val="004D0462"/>
    <w:rsid w:val="004F22CB"/>
    <w:rsid w:val="004F43D3"/>
    <w:rsid w:val="004F7BC9"/>
    <w:rsid w:val="00506B7B"/>
    <w:rsid w:val="00527570"/>
    <w:rsid w:val="00533BA7"/>
    <w:rsid w:val="00567508"/>
    <w:rsid w:val="005850F6"/>
    <w:rsid w:val="00597D6D"/>
    <w:rsid w:val="005A4E06"/>
    <w:rsid w:val="005A501A"/>
    <w:rsid w:val="005C2223"/>
    <w:rsid w:val="005C56CD"/>
    <w:rsid w:val="005C7D7F"/>
    <w:rsid w:val="005D1844"/>
    <w:rsid w:val="005E3D94"/>
    <w:rsid w:val="005E43DA"/>
    <w:rsid w:val="005E69E8"/>
    <w:rsid w:val="005F4619"/>
    <w:rsid w:val="0060204F"/>
    <w:rsid w:val="006111DC"/>
    <w:rsid w:val="00630C96"/>
    <w:rsid w:val="00643545"/>
    <w:rsid w:val="0064743B"/>
    <w:rsid w:val="00650D24"/>
    <w:rsid w:val="006557F5"/>
    <w:rsid w:val="00662D78"/>
    <w:rsid w:val="00682F90"/>
    <w:rsid w:val="0068356B"/>
    <w:rsid w:val="00684064"/>
    <w:rsid w:val="006859FC"/>
    <w:rsid w:val="00686721"/>
    <w:rsid w:val="00686757"/>
    <w:rsid w:val="00686D90"/>
    <w:rsid w:val="0069485F"/>
    <w:rsid w:val="00696C18"/>
    <w:rsid w:val="006A01D8"/>
    <w:rsid w:val="006B4103"/>
    <w:rsid w:val="006C4238"/>
    <w:rsid w:val="006D4C23"/>
    <w:rsid w:val="006D5883"/>
    <w:rsid w:val="006E5A1D"/>
    <w:rsid w:val="006F437C"/>
    <w:rsid w:val="007142EB"/>
    <w:rsid w:val="00715A35"/>
    <w:rsid w:val="00731C5C"/>
    <w:rsid w:val="0073315E"/>
    <w:rsid w:val="0073670D"/>
    <w:rsid w:val="00746599"/>
    <w:rsid w:val="00752224"/>
    <w:rsid w:val="00764C18"/>
    <w:rsid w:val="00784EF9"/>
    <w:rsid w:val="00785970"/>
    <w:rsid w:val="00786560"/>
    <w:rsid w:val="00790C62"/>
    <w:rsid w:val="00795003"/>
    <w:rsid w:val="007A2579"/>
    <w:rsid w:val="007B155A"/>
    <w:rsid w:val="007B3684"/>
    <w:rsid w:val="007B7B05"/>
    <w:rsid w:val="007C4863"/>
    <w:rsid w:val="007E2B6A"/>
    <w:rsid w:val="007E4330"/>
    <w:rsid w:val="007F099A"/>
    <w:rsid w:val="007F3722"/>
    <w:rsid w:val="00806EB4"/>
    <w:rsid w:val="008107BE"/>
    <w:rsid w:val="00821C6A"/>
    <w:rsid w:val="00837755"/>
    <w:rsid w:val="008445E1"/>
    <w:rsid w:val="00864FBF"/>
    <w:rsid w:val="008713F3"/>
    <w:rsid w:val="00891336"/>
    <w:rsid w:val="0089499C"/>
    <w:rsid w:val="008A7F60"/>
    <w:rsid w:val="008E2B94"/>
    <w:rsid w:val="008F27D6"/>
    <w:rsid w:val="00902A7C"/>
    <w:rsid w:val="0092646D"/>
    <w:rsid w:val="00926D4B"/>
    <w:rsid w:val="00942EE2"/>
    <w:rsid w:val="0095763F"/>
    <w:rsid w:val="009638FC"/>
    <w:rsid w:val="00966BD0"/>
    <w:rsid w:val="00973C1A"/>
    <w:rsid w:val="0097587E"/>
    <w:rsid w:val="0098415E"/>
    <w:rsid w:val="009908A7"/>
    <w:rsid w:val="009948BA"/>
    <w:rsid w:val="009A14C2"/>
    <w:rsid w:val="009A40D6"/>
    <w:rsid w:val="009B4CED"/>
    <w:rsid w:val="009C3D2B"/>
    <w:rsid w:val="009D779C"/>
    <w:rsid w:val="009E5B3E"/>
    <w:rsid w:val="009F0A5A"/>
    <w:rsid w:val="00A02136"/>
    <w:rsid w:val="00A05070"/>
    <w:rsid w:val="00A2143E"/>
    <w:rsid w:val="00A332AD"/>
    <w:rsid w:val="00A33C9B"/>
    <w:rsid w:val="00A35CAB"/>
    <w:rsid w:val="00A44BF7"/>
    <w:rsid w:val="00A515EF"/>
    <w:rsid w:val="00A57A5E"/>
    <w:rsid w:val="00A66274"/>
    <w:rsid w:val="00A7683B"/>
    <w:rsid w:val="00AA1EB7"/>
    <w:rsid w:val="00AA22BF"/>
    <w:rsid w:val="00AA6026"/>
    <w:rsid w:val="00AE09EA"/>
    <w:rsid w:val="00AE160A"/>
    <w:rsid w:val="00AE3F51"/>
    <w:rsid w:val="00AE7C98"/>
    <w:rsid w:val="00B03A79"/>
    <w:rsid w:val="00B12223"/>
    <w:rsid w:val="00B1672F"/>
    <w:rsid w:val="00B21449"/>
    <w:rsid w:val="00B23B39"/>
    <w:rsid w:val="00B412C9"/>
    <w:rsid w:val="00B445D7"/>
    <w:rsid w:val="00B53E8E"/>
    <w:rsid w:val="00B67207"/>
    <w:rsid w:val="00B769AA"/>
    <w:rsid w:val="00B91F4C"/>
    <w:rsid w:val="00BC4F6D"/>
    <w:rsid w:val="00BD5DD2"/>
    <w:rsid w:val="00C101B6"/>
    <w:rsid w:val="00C1086B"/>
    <w:rsid w:val="00C31545"/>
    <w:rsid w:val="00C35285"/>
    <w:rsid w:val="00C6574A"/>
    <w:rsid w:val="00C65D6B"/>
    <w:rsid w:val="00C8474D"/>
    <w:rsid w:val="00C85E57"/>
    <w:rsid w:val="00C92948"/>
    <w:rsid w:val="00C96B2F"/>
    <w:rsid w:val="00CA1E19"/>
    <w:rsid w:val="00CC2FC2"/>
    <w:rsid w:val="00CC7DBF"/>
    <w:rsid w:val="00CE1AB2"/>
    <w:rsid w:val="00CE6F81"/>
    <w:rsid w:val="00CF05C8"/>
    <w:rsid w:val="00CF1A3B"/>
    <w:rsid w:val="00D06CF8"/>
    <w:rsid w:val="00D07212"/>
    <w:rsid w:val="00D16719"/>
    <w:rsid w:val="00D16B2E"/>
    <w:rsid w:val="00D40486"/>
    <w:rsid w:val="00D46051"/>
    <w:rsid w:val="00D53202"/>
    <w:rsid w:val="00D7146E"/>
    <w:rsid w:val="00D73B47"/>
    <w:rsid w:val="00D76C5B"/>
    <w:rsid w:val="00D94830"/>
    <w:rsid w:val="00DA6C02"/>
    <w:rsid w:val="00DC2D09"/>
    <w:rsid w:val="00DC5A2C"/>
    <w:rsid w:val="00DE2D13"/>
    <w:rsid w:val="00DE5D6B"/>
    <w:rsid w:val="00E01CAA"/>
    <w:rsid w:val="00E02218"/>
    <w:rsid w:val="00E02A61"/>
    <w:rsid w:val="00E041EE"/>
    <w:rsid w:val="00E1367E"/>
    <w:rsid w:val="00E1441F"/>
    <w:rsid w:val="00E4283D"/>
    <w:rsid w:val="00E44D01"/>
    <w:rsid w:val="00E46D9A"/>
    <w:rsid w:val="00E72D27"/>
    <w:rsid w:val="00E83ACC"/>
    <w:rsid w:val="00E87A0E"/>
    <w:rsid w:val="00EA0037"/>
    <w:rsid w:val="00EA17EC"/>
    <w:rsid w:val="00EA18D3"/>
    <w:rsid w:val="00EB2730"/>
    <w:rsid w:val="00EB484A"/>
    <w:rsid w:val="00ED1AB9"/>
    <w:rsid w:val="00ED3D7F"/>
    <w:rsid w:val="00ED6391"/>
    <w:rsid w:val="00ED7E12"/>
    <w:rsid w:val="00EE3D44"/>
    <w:rsid w:val="00EE5F48"/>
    <w:rsid w:val="00F02577"/>
    <w:rsid w:val="00F14C4B"/>
    <w:rsid w:val="00F220C4"/>
    <w:rsid w:val="00F26CCE"/>
    <w:rsid w:val="00F302F3"/>
    <w:rsid w:val="00F40552"/>
    <w:rsid w:val="00F429E3"/>
    <w:rsid w:val="00F447C1"/>
    <w:rsid w:val="00F50E46"/>
    <w:rsid w:val="00F55E09"/>
    <w:rsid w:val="00F568FE"/>
    <w:rsid w:val="00F6351A"/>
    <w:rsid w:val="00F64F31"/>
    <w:rsid w:val="00F800CB"/>
    <w:rsid w:val="00F85569"/>
    <w:rsid w:val="00F87ACC"/>
    <w:rsid w:val="00F9373C"/>
    <w:rsid w:val="00FD4D5F"/>
    <w:rsid w:val="00FD6455"/>
    <w:rsid w:val="00FE652D"/>
    <w:rsid w:val="00FE6B1D"/>
    <w:rsid w:val="00FE72C3"/>
    <w:rsid w:val="0236CA90"/>
    <w:rsid w:val="03BDF117"/>
    <w:rsid w:val="07938FA4"/>
    <w:rsid w:val="0BE4A938"/>
    <w:rsid w:val="0D2D3995"/>
    <w:rsid w:val="0E28818B"/>
    <w:rsid w:val="160A5558"/>
    <w:rsid w:val="16B6B6D4"/>
    <w:rsid w:val="1C89AC97"/>
    <w:rsid w:val="313C6C5D"/>
    <w:rsid w:val="31B79907"/>
    <w:rsid w:val="31C09E7F"/>
    <w:rsid w:val="3B38146C"/>
    <w:rsid w:val="3C01F9F0"/>
    <w:rsid w:val="4A8F7F74"/>
    <w:rsid w:val="5A285B3B"/>
    <w:rsid w:val="5BE5A1D3"/>
    <w:rsid w:val="61D6FF33"/>
    <w:rsid w:val="63C97A70"/>
    <w:rsid w:val="650E9FF5"/>
    <w:rsid w:val="65654AD1"/>
    <w:rsid w:val="6D3CC62B"/>
    <w:rsid w:val="6E28D739"/>
    <w:rsid w:val="76309393"/>
    <w:rsid w:val="765A7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2AE9"/>
  <w15:docId w15:val="{EB2419C0-2799-4D3D-B595-50BD56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character" w:styleId="UnresolvedMention">
    <w:name w:val="Unresolved Mention"/>
    <w:basedOn w:val="DefaultParagraphFont"/>
    <w:uiPriority w:val="99"/>
    <w:semiHidden/>
    <w:unhideWhenUsed/>
    <w:rsid w:val="001B710A"/>
    <w:rPr>
      <w:color w:val="605E5C"/>
      <w:shd w:val="clear" w:color="auto" w:fill="E1DFDD"/>
    </w:rPr>
  </w:style>
  <w:style w:type="character" w:styleId="FollowedHyperlink">
    <w:name w:val="FollowedHyperlink"/>
    <w:basedOn w:val="DefaultParagraphFont"/>
    <w:uiPriority w:val="99"/>
    <w:semiHidden/>
    <w:unhideWhenUsed/>
    <w:rsid w:val="001B710A"/>
    <w:rPr>
      <w:color w:val="800080" w:themeColor="followedHyperlink"/>
      <w:u w:val="single"/>
    </w:rPr>
  </w:style>
  <w:style w:type="character" w:customStyle="1" w:styleId="normaltextrun">
    <w:name w:val="normaltextrun"/>
    <w:basedOn w:val="DefaultParagraphFont"/>
    <w:rsid w:val="00EB2730"/>
  </w:style>
  <w:style w:type="character" w:customStyle="1" w:styleId="eop">
    <w:name w:val="eop"/>
    <w:basedOn w:val="DefaultParagraphFont"/>
    <w:rsid w:val="00EB2730"/>
  </w:style>
  <w:style w:type="paragraph" w:styleId="Revision">
    <w:name w:val="Revision"/>
    <w:hidden/>
    <w:uiPriority w:val="99"/>
    <w:semiHidden/>
    <w:rsid w:val="00D73B47"/>
    <w:pPr>
      <w:spacing w:after="0" w:line="240" w:lineRule="auto"/>
    </w:pPr>
    <w:rPr>
      <w:rFonts w:ascii="Franklin Gothic Book" w:eastAsia="Times New Roman" w:hAnsi="Franklin Gothic Book" w:cs="Times New Roman"/>
      <w:lang w:eastAsia="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Franklin Gothic Book" w:eastAsia="Times New Roman" w:hAnsi="Franklin Gothic Book"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37464245">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160345545">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 w:id="202042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www.bathandwells.org.uk/faith/world-mission-and-zambia-partnership/zambia-partnership/zambia-partnership.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bathwells.anglican.org"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mike.haslam@bathwells.anglican.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5AEC1-E5BF-40A4-87A1-4E4A83C65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1668</Words>
  <Characters>9511</Characters>
  <Application>Microsoft Office Word</Application>
  <DocSecurity>0</DocSecurity>
  <Lines>79</Lines>
  <Paragraphs>22</Paragraphs>
  <ScaleCrop>false</ScaleCrop>
  <Company>Diocese Bath &amp; Wells</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3</cp:revision>
  <cp:lastPrinted>2018-05-02T08:56:00Z</cp:lastPrinted>
  <dcterms:created xsi:type="dcterms:W3CDTF">2023-03-16T12:28:00Z</dcterms:created>
  <dcterms:modified xsi:type="dcterms:W3CDTF">2023-03-16T16:02:00Z</dcterms:modified>
</cp:coreProperties>
</file>